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12" w:rsidRPr="00B05D30" w:rsidRDefault="009A4050" w:rsidP="004D577C">
      <w:pPr>
        <w:rPr>
          <w:rFonts w:ascii="Arial" w:eastAsia="MS Mincho" w:hAnsi="Arial" w:cs="Arial"/>
          <w:sz w:val="32"/>
          <w:szCs w:val="32"/>
          <w:lang w:eastAsia="ja-JP"/>
        </w:rPr>
      </w:pPr>
      <w:r>
        <w:rPr>
          <w:noProof/>
        </w:rPr>
        <mc:AlternateContent>
          <mc:Choice Requires="wps">
            <w:drawing>
              <wp:anchor distT="0" distB="0" distL="114300" distR="114300" simplePos="0" relativeHeight="251659776" behindDoc="0" locked="0" layoutInCell="1" allowOverlap="1">
                <wp:simplePos x="0" y="0"/>
                <wp:positionH relativeFrom="column">
                  <wp:posOffset>3277235</wp:posOffset>
                </wp:positionH>
                <wp:positionV relativeFrom="paragraph">
                  <wp:posOffset>160655</wp:posOffset>
                </wp:positionV>
                <wp:extent cx="3117850" cy="63119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631190"/>
                        </a:xfrm>
                        <a:prstGeom prst="rect">
                          <a:avLst/>
                        </a:prstGeom>
                        <a:noFill/>
                        <a:ln>
                          <a:noFill/>
                        </a:ln>
                        <a:effectLst/>
                        <a:extLst>
                          <a:ext uri="{C572A759-6A51-4108-AA02-DFA0A04FC94B}"/>
                        </a:extLst>
                      </wps:spPr>
                      <wps:txbx>
                        <w:txbxContent>
                          <w:p w:rsidR="00817512" w:rsidRPr="00817512" w:rsidRDefault="00817512" w:rsidP="00817512">
                            <w:pPr>
                              <w:spacing w:after="0" w:line="240" w:lineRule="auto"/>
                              <w:jc w:val="right"/>
                              <w:rPr>
                                <w:b/>
                                <w:i/>
                                <w:sz w:val="24"/>
                                <w:szCs w:val="24"/>
                              </w:rPr>
                            </w:pPr>
                            <w:r w:rsidRPr="00817512">
                              <w:rPr>
                                <w:b/>
                                <w:i/>
                                <w:sz w:val="24"/>
                                <w:szCs w:val="24"/>
                              </w:rPr>
                              <w:t>Edwin B. Forsythe National Wildlife Refuge</w:t>
                            </w:r>
                          </w:p>
                          <w:p w:rsidR="00817512" w:rsidRPr="00817512" w:rsidRDefault="00817512" w:rsidP="00817512">
                            <w:pPr>
                              <w:spacing w:after="0" w:line="240" w:lineRule="auto"/>
                              <w:jc w:val="right"/>
                              <w:rPr>
                                <w:b/>
                                <w:i/>
                                <w:sz w:val="24"/>
                                <w:szCs w:val="24"/>
                              </w:rPr>
                            </w:pPr>
                            <w:r w:rsidRPr="00817512">
                              <w:rPr>
                                <w:b/>
                                <w:i/>
                                <w:sz w:val="24"/>
                                <w:szCs w:val="24"/>
                              </w:rPr>
                              <w:t>800 Great Creek Road, Oceanville NJ 08231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58.05pt;margin-top:12.65pt;width:245.5pt;height:4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" filled="f" stroked="f">
                <v:path arrowok="t"/>
                <v:textbox inset="0,0,0,0">
                  <w:txbxContent>
                    <w:p w:rsidR="00817512" w:rsidRPr="00817512" w:rsidRDefault="00817512" w:rsidP="00817512">
                      <w:pPr>
                        <w:spacing w:after="0" w:line="240" w:lineRule="auto"/>
                        <w:jc w:val="right"/>
                        <w:rPr>
                          <w:b/>
                          <w:i/>
                          <w:sz w:val="24"/>
                          <w:szCs w:val="24"/>
                        </w:rPr>
                      </w:pPr>
                      <w:r w:rsidRPr="00817512">
                        <w:rPr>
                          <w:b/>
                          <w:i/>
                          <w:sz w:val="24"/>
                          <w:szCs w:val="24"/>
                        </w:rPr>
                        <w:t>Edwin B. Forsythe National Wildlife Refuge</w:t>
                      </w:r>
                    </w:p>
                    <w:p w:rsidR="00817512" w:rsidRPr="00817512" w:rsidRDefault="00817512" w:rsidP="00817512">
                      <w:pPr>
                        <w:spacing w:after="0" w:line="240" w:lineRule="auto"/>
                        <w:jc w:val="right"/>
                        <w:rPr>
                          <w:b/>
                          <w:i/>
                          <w:sz w:val="24"/>
                          <w:szCs w:val="24"/>
                        </w:rPr>
                      </w:pPr>
                      <w:r w:rsidRPr="00817512">
                        <w:rPr>
                          <w:b/>
                          <w:i/>
                          <w:sz w:val="24"/>
                          <w:szCs w:val="24"/>
                        </w:rPr>
                        <w:t>800 Great Creek Road, Oceanville NJ 08231</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357505</wp:posOffset>
                </wp:positionH>
                <wp:positionV relativeFrom="paragraph">
                  <wp:posOffset>160655</wp:posOffset>
                </wp:positionV>
                <wp:extent cx="2249805" cy="51625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516255"/>
                        </a:xfrm>
                        <a:prstGeom prst="rect">
                          <a:avLst/>
                        </a:prstGeom>
                        <a:noFill/>
                        <a:ln>
                          <a:noFill/>
                        </a:ln>
                        <a:effectLst/>
                        <a:extLst>
                          <a:ext uri="{C572A759-6A51-4108-AA02-DFA0A04FC94B}"/>
                        </a:extLst>
                      </wps:spPr>
                      <wps:txbx>
                        <w:txbxContent>
                          <w:p w:rsidR="00817512" w:rsidRPr="00061C7B" w:rsidRDefault="00817512" w:rsidP="00817512">
                            <w:pPr>
                              <w:spacing w:after="0" w:line="240" w:lineRule="auto"/>
                              <w:rPr>
                                <w:b/>
                                <w:i/>
                                <w:sz w:val="24"/>
                              </w:rPr>
                            </w:pPr>
                            <w:r w:rsidRPr="00061C7B">
                              <w:rPr>
                                <w:b/>
                                <w:i/>
                                <w:sz w:val="24"/>
                              </w:rPr>
                              <w:t>U.S. Fish and Wildlife Service</w:t>
                            </w:r>
                            <w:r>
                              <w:rPr>
                                <w:b/>
                                <w:i/>
                                <w:sz w:val="24"/>
                              </w:rPr>
                              <w:t xml:space="preserve"> </w:t>
                            </w:r>
                          </w:p>
                          <w:p w:rsidR="00817512" w:rsidRPr="00E3482E" w:rsidRDefault="00817512" w:rsidP="00817512">
                            <w:pPr>
                              <w:spacing w:after="0" w:line="240" w:lineRule="auto"/>
                              <w:rPr>
                                <w:rFonts w:ascii="Arial" w:hAnsi="Arial" w:cs="Arial"/>
                                <w:i/>
                                <w:sz w:val="24"/>
                              </w:rPr>
                            </w:pPr>
                            <w:r w:rsidRPr="00061C7B">
                              <w:rPr>
                                <w:b/>
                                <w:i/>
                                <w:sz w:val="24"/>
                              </w:rPr>
                              <w:t>National Wildlife Refuge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8.15pt;margin-top:12.65pt;width:177.15pt;height: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" filled="f" stroked="f">
                <v:path arrowok="t"/>
                <v:textbox inset="0,0,0,0">
                  <w:txbxContent>
                    <w:p w:rsidR="00817512" w:rsidRPr="00061C7B" w:rsidRDefault="00817512" w:rsidP="00817512">
                      <w:pPr>
                        <w:spacing w:after="0" w:line="240" w:lineRule="auto"/>
                        <w:rPr>
                          <w:b/>
                          <w:i/>
                          <w:sz w:val="24"/>
                        </w:rPr>
                      </w:pPr>
                      <w:r w:rsidRPr="00061C7B">
                        <w:rPr>
                          <w:b/>
                          <w:i/>
                          <w:sz w:val="24"/>
                        </w:rPr>
                        <w:t>U.S. Fish and Wildlife Service</w:t>
                      </w:r>
                      <w:r>
                        <w:rPr>
                          <w:b/>
                          <w:i/>
                          <w:sz w:val="24"/>
                        </w:rPr>
                        <w:t xml:space="preserve"> </w:t>
                      </w:r>
                    </w:p>
                    <w:p w:rsidR="00817512" w:rsidRPr="00E3482E" w:rsidRDefault="00817512" w:rsidP="00817512">
                      <w:pPr>
                        <w:spacing w:after="0" w:line="240" w:lineRule="auto"/>
                        <w:rPr>
                          <w:rFonts w:ascii="Arial" w:hAnsi="Arial" w:cs="Arial"/>
                          <w:i/>
                          <w:sz w:val="24"/>
                        </w:rPr>
                      </w:pPr>
                      <w:r w:rsidRPr="00061C7B">
                        <w:rPr>
                          <w:b/>
                          <w:i/>
                          <w:sz w:val="24"/>
                        </w:rPr>
                        <w:t>National Wildlife Refuge System</w:t>
                      </w:r>
                    </w:p>
                  </w:txbxContent>
                </v:textbox>
                <w10:wrap type="square"/>
              </v:shape>
            </w:pict>
          </mc:Fallback>
        </mc:AlternateContent>
      </w:r>
      <w:r w:rsidR="005123E3">
        <w:rPr>
          <w:noProof/>
        </w:rPr>
        <w:drawing>
          <wp:anchor distT="0" distB="0" distL="114300" distR="114300" simplePos="0" relativeHeight="251655680" behindDoc="0" locked="0" layoutInCell="1" allowOverlap="1">
            <wp:simplePos x="0" y="0"/>
            <wp:positionH relativeFrom="column">
              <wp:posOffset>-671195</wp:posOffset>
            </wp:positionH>
            <wp:positionV relativeFrom="paragraph">
              <wp:posOffset>-596900</wp:posOffset>
            </wp:positionV>
            <wp:extent cx="488315" cy="582930"/>
            <wp:effectExtent l="0" t="0" r="0" b="0"/>
            <wp:wrapThrough wrapText="bothSides">
              <wp:wrapPolygon edited="0">
                <wp:start x="0" y="0"/>
                <wp:lineTo x="0" y="18353"/>
                <wp:lineTo x="5056" y="21176"/>
                <wp:lineTo x="16010" y="21176"/>
                <wp:lineTo x="21066" y="18353"/>
                <wp:lineTo x="21066" y="0"/>
                <wp:lineTo x="0" y="0"/>
              </wp:wrapPolygon>
            </wp:wrapThrough>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3E3">
        <w:rPr>
          <w:noProof/>
        </w:rPr>
        <w:drawing>
          <wp:anchor distT="0" distB="0" distL="114300" distR="114300" simplePos="0" relativeHeight="251656704" behindDoc="0" locked="0" layoutInCell="1" allowOverlap="1">
            <wp:simplePos x="0" y="0"/>
            <wp:positionH relativeFrom="column">
              <wp:posOffset>-142240</wp:posOffset>
            </wp:positionH>
            <wp:positionV relativeFrom="paragraph">
              <wp:posOffset>-589280</wp:posOffset>
            </wp:positionV>
            <wp:extent cx="431165" cy="554355"/>
            <wp:effectExtent l="0" t="0" r="0" b="0"/>
            <wp:wrapThrough wrapText="bothSides">
              <wp:wrapPolygon edited="0">
                <wp:start x="0" y="0"/>
                <wp:lineTo x="0" y="20784"/>
                <wp:lineTo x="20996" y="20784"/>
                <wp:lineTo x="20996" y="0"/>
                <wp:lineTo x="0" y="0"/>
              </wp:wrapPolygon>
            </wp:wrapThrough>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3E3">
        <w:rPr>
          <w:noProof/>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-593725</wp:posOffset>
                </wp:positionV>
                <wp:extent cx="6058535" cy="160655"/>
                <wp:effectExtent l="0" t="0" r="0" b="0"/>
                <wp:wrapThrough wrapText="bothSides">
                  <wp:wrapPolygon edited="0">
                    <wp:start x="0" y="0"/>
                    <wp:lineTo x="0" y="17929"/>
                    <wp:lineTo x="21530" y="17929"/>
                    <wp:lineTo x="21530" y="0"/>
                    <wp:lineTo x="0" y="0"/>
                  </wp:wrapPolygon>
                </wp:wrapThrough>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60655"/>
                        </a:xfrm>
                        <a:prstGeom prst="rect">
                          <a:avLst/>
                        </a:prstGeom>
                        <a:solidFill>
                          <a:srgbClr val="1F497D">
                            <a:lumMod val="75000"/>
                          </a:srgbClr>
                        </a:solidFill>
                        <a:ln w="9525" cap="flat" cmpd="sng" algn="ctr">
                          <a:noFill/>
                          <a:prstDash val="solid"/>
                        </a:ln>
                        <a:effectLst/>
                      </wps:spPr>
                      <wps:txbx>
                        <w:txbxContent>
                          <w:p w:rsidR="00817512" w:rsidRDefault="00817512" w:rsidP="008175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27.55pt;margin-top:-46.75pt;width:477.05pt;height:1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" fillcolor="#17375e" stroked="f">
                <v:path arrowok="t"/>
                <v:textbox>
                  <w:txbxContent>
                    <w:p w:rsidR="00817512" w:rsidRDefault="00817512" w:rsidP="00817512">
                      <w:pPr>
                        <w:jc w:val="center"/>
                      </w:pPr>
                    </w:p>
                  </w:txbxContent>
                </v:textbox>
                <w10:wrap type="through"/>
              </v:rect>
            </w:pict>
          </mc:Fallback>
        </mc:AlternateContent>
      </w:r>
    </w:p>
    <w:p w:rsidR="00817512" w:rsidRPr="00B05D30" w:rsidRDefault="00817512" w:rsidP="00817512">
      <w:pPr>
        <w:spacing w:after="0" w:line="240" w:lineRule="auto"/>
        <w:jc w:val="center"/>
        <w:rPr>
          <w:rFonts w:ascii="Arial" w:eastAsia="MS Mincho" w:hAnsi="Arial" w:cs="Arial"/>
          <w:sz w:val="32"/>
          <w:szCs w:val="32"/>
          <w:lang w:eastAsia="ja-JP"/>
        </w:rPr>
      </w:pPr>
    </w:p>
    <w:p w:rsidR="00817512" w:rsidRPr="00B05D30" w:rsidRDefault="00817512" w:rsidP="00817512">
      <w:pPr>
        <w:spacing w:after="0" w:line="240" w:lineRule="auto"/>
        <w:jc w:val="center"/>
        <w:rPr>
          <w:rFonts w:ascii="Arial" w:eastAsia="MS Mincho" w:hAnsi="Arial" w:cs="Arial"/>
          <w:sz w:val="32"/>
          <w:szCs w:val="32"/>
          <w:lang w:eastAsia="ja-JP"/>
        </w:rPr>
      </w:pPr>
    </w:p>
    <w:p w:rsidR="00817512" w:rsidRPr="00B05D30" w:rsidRDefault="00817512" w:rsidP="00817512">
      <w:pPr>
        <w:spacing w:after="0" w:line="240" w:lineRule="auto"/>
        <w:jc w:val="center"/>
        <w:rPr>
          <w:rFonts w:ascii="Arial" w:eastAsia="MS Mincho" w:hAnsi="Arial" w:cs="Arial"/>
          <w:sz w:val="32"/>
          <w:szCs w:val="32"/>
          <w:lang w:eastAsia="ja-JP"/>
        </w:rPr>
      </w:pPr>
    </w:p>
    <w:p w:rsidR="00817512" w:rsidRPr="00B05D30" w:rsidRDefault="00817512" w:rsidP="00817512">
      <w:pPr>
        <w:spacing w:after="0" w:line="240" w:lineRule="auto"/>
        <w:jc w:val="center"/>
        <w:rPr>
          <w:rFonts w:ascii="Arial" w:eastAsia="MS Mincho" w:hAnsi="Arial" w:cs="Arial"/>
          <w:color w:val="404040"/>
          <w:sz w:val="32"/>
          <w:szCs w:val="32"/>
          <w:lang w:eastAsia="ja-JP"/>
        </w:rPr>
      </w:pPr>
    </w:p>
    <w:p w:rsidR="00817512" w:rsidRPr="00B05D30" w:rsidRDefault="00817512" w:rsidP="00817512">
      <w:pPr>
        <w:spacing w:after="0" w:line="240" w:lineRule="auto"/>
        <w:jc w:val="center"/>
        <w:rPr>
          <w:rFonts w:ascii="Times New Roman" w:eastAsia="MS Mincho" w:hAnsi="Times New Roman"/>
          <w:color w:val="404040"/>
          <w:sz w:val="32"/>
          <w:szCs w:val="32"/>
          <w:lang w:eastAsia="ja-JP"/>
        </w:rPr>
      </w:pPr>
    </w:p>
    <w:p w:rsidR="00817512" w:rsidRDefault="00817512" w:rsidP="00817512">
      <w:pPr>
        <w:spacing w:after="0" w:line="240" w:lineRule="auto"/>
        <w:ind w:left="-180" w:right="-180"/>
        <w:jc w:val="center"/>
        <w:rPr>
          <w:rFonts w:ascii="Times New Roman" w:eastAsia="MS Mincho" w:hAnsi="Times New Roman"/>
          <w:b/>
          <w:color w:val="404040"/>
          <w:sz w:val="36"/>
          <w:szCs w:val="36"/>
          <w:lang w:eastAsia="ja-JP"/>
        </w:rPr>
      </w:pPr>
      <w:r>
        <w:rPr>
          <w:rFonts w:ascii="Times New Roman" w:eastAsia="MS Mincho" w:hAnsi="Times New Roman"/>
          <w:b/>
          <w:color w:val="404040"/>
          <w:sz w:val="36"/>
          <w:szCs w:val="36"/>
          <w:lang w:eastAsia="ja-JP"/>
        </w:rPr>
        <w:t>Hurricane Sandy Resilience Project</w:t>
      </w:r>
      <w:r w:rsidR="00197292">
        <w:rPr>
          <w:rFonts w:ascii="Times New Roman" w:eastAsia="MS Mincho" w:hAnsi="Times New Roman"/>
          <w:b/>
          <w:color w:val="404040"/>
          <w:sz w:val="36"/>
          <w:szCs w:val="36"/>
          <w:lang w:eastAsia="ja-JP"/>
        </w:rPr>
        <w:t>s</w:t>
      </w:r>
      <w:r>
        <w:rPr>
          <w:rFonts w:ascii="Times New Roman" w:eastAsia="MS Mincho" w:hAnsi="Times New Roman"/>
          <w:b/>
          <w:color w:val="404040"/>
          <w:sz w:val="36"/>
          <w:szCs w:val="36"/>
          <w:lang w:eastAsia="ja-JP"/>
        </w:rPr>
        <w:t xml:space="preserve"> (#37) </w:t>
      </w:r>
    </w:p>
    <w:p w:rsidR="00E11418" w:rsidRPr="00E11418" w:rsidRDefault="00E11418" w:rsidP="00817512">
      <w:pPr>
        <w:spacing w:after="0" w:line="240" w:lineRule="auto"/>
        <w:ind w:left="-180" w:right="-180"/>
        <w:jc w:val="center"/>
        <w:rPr>
          <w:rFonts w:ascii="Times New Roman" w:eastAsia="MS Mincho" w:hAnsi="Times New Roman"/>
          <w:b/>
          <w:color w:val="404040"/>
          <w:sz w:val="32"/>
          <w:szCs w:val="32"/>
          <w:lang w:eastAsia="ja-JP"/>
        </w:rPr>
      </w:pPr>
      <w:proofErr w:type="spellStart"/>
      <w:r w:rsidRPr="00E11418">
        <w:rPr>
          <w:rFonts w:ascii="Times New Roman" w:eastAsia="MS Mincho" w:hAnsi="Times New Roman"/>
          <w:b/>
          <w:color w:val="404040"/>
          <w:sz w:val="32"/>
          <w:szCs w:val="32"/>
          <w:lang w:eastAsia="ja-JP"/>
        </w:rPr>
        <w:t>Westecunk</w:t>
      </w:r>
      <w:proofErr w:type="spellEnd"/>
      <w:r w:rsidRPr="00E11418">
        <w:rPr>
          <w:rFonts w:ascii="Times New Roman" w:eastAsia="MS Mincho" w:hAnsi="Times New Roman"/>
          <w:b/>
          <w:color w:val="404040"/>
          <w:sz w:val="32"/>
          <w:szCs w:val="32"/>
          <w:lang w:eastAsia="ja-JP"/>
        </w:rPr>
        <w:t xml:space="preserve"> Creek (37a)</w:t>
      </w:r>
    </w:p>
    <w:p w:rsidR="00E11418" w:rsidRPr="00E11418" w:rsidRDefault="00E11418" w:rsidP="00817512">
      <w:pPr>
        <w:spacing w:after="0" w:line="240" w:lineRule="auto"/>
        <w:ind w:left="-180" w:right="-180"/>
        <w:jc w:val="center"/>
        <w:rPr>
          <w:rFonts w:ascii="Times New Roman" w:eastAsia="MS Mincho" w:hAnsi="Times New Roman"/>
          <w:b/>
          <w:color w:val="404040"/>
          <w:sz w:val="32"/>
          <w:szCs w:val="32"/>
          <w:lang w:eastAsia="ja-JP"/>
        </w:rPr>
      </w:pPr>
      <w:r w:rsidRPr="00E11418">
        <w:rPr>
          <w:rFonts w:ascii="Times New Roman" w:eastAsia="MS Mincho" w:hAnsi="Times New Roman"/>
          <w:b/>
          <w:color w:val="404040"/>
          <w:sz w:val="32"/>
          <w:szCs w:val="32"/>
          <w:lang w:eastAsia="ja-JP"/>
        </w:rPr>
        <w:t>HQ Impoundment (37b)</w:t>
      </w:r>
    </w:p>
    <w:p w:rsidR="00E11418" w:rsidRPr="00E11418" w:rsidRDefault="00E11418" w:rsidP="00817512">
      <w:pPr>
        <w:spacing w:after="0" w:line="240" w:lineRule="auto"/>
        <w:ind w:left="-180" w:right="-180"/>
        <w:jc w:val="center"/>
        <w:rPr>
          <w:rFonts w:ascii="Times New Roman" w:eastAsia="MS Mincho" w:hAnsi="Times New Roman"/>
          <w:b/>
          <w:color w:val="404040"/>
          <w:sz w:val="32"/>
          <w:szCs w:val="32"/>
          <w:lang w:eastAsia="ja-JP"/>
        </w:rPr>
      </w:pPr>
      <w:r w:rsidRPr="00E11418">
        <w:rPr>
          <w:rFonts w:ascii="Times New Roman" w:eastAsia="MS Mincho" w:hAnsi="Times New Roman"/>
          <w:b/>
          <w:color w:val="404040"/>
          <w:sz w:val="32"/>
          <w:szCs w:val="32"/>
          <w:lang w:eastAsia="ja-JP"/>
        </w:rPr>
        <w:t>Marsh Project (37c)</w:t>
      </w:r>
    </w:p>
    <w:p w:rsidR="00E11418" w:rsidRDefault="00E11418" w:rsidP="00817512">
      <w:pPr>
        <w:spacing w:after="0" w:line="240" w:lineRule="auto"/>
        <w:ind w:left="-180" w:right="-180"/>
        <w:jc w:val="center"/>
        <w:rPr>
          <w:rFonts w:ascii="Times New Roman" w:eastAsia="MS Mincho" w:hAnsi="Times New Roman"/>
          <w:b/>
          <w:color w:val="404040"/>
          <w:sz w:val="36"/>
          <w:szCs w:val="36"/>
          <w:lang w:eastAsia="ja-JP"/>
        </w:rPr>
      </w:pPr>
    </w:p>
    <w:p w:rsidR="00E11418" w:rsidRDefault="00E11418" w:rsidP="00817512">
      <w:pPr>
        <w:spacing w:after="0" w:line="240" w:lineRule="auto"/>
        <w:ind w:left="-180" w:right="-180"/>
        <w:jc w:val="center"/>
        <w:rPr>
          <w:rFonts w:ascii="Times New Roman" w:eastAsia="MS Mincho" w:hAnsi="Times New Roman"/>
          <w:b/>
          <w:color w:val="404040"/>
          <w:sz w:val="36"/>
          <w:szCs w:val="36"/>
          <w:lang w:eastAsia="ja-JP"/>
        </w:rPr>
      </w:pPr>
    </w:p>
    <w:p w:rsidR="00817512" w:rsidRDefault="00693209" w:rsidP="00817512">
      <w:pPr>
        <w:spacing w:after="0" w:line="240" w:lineRule="auto"/>
        <w:ind w:left="-180" w:right="-180"/>
        <w:jc w:val="center"/>
        <w:rPr>
          <w:rFonts w:ascii="Times New Roman" w:eastAsia="MS Mincho" w:hAnsi="Times New Roman"/>
          <w:b/>
          <w:color w:val="404040"/>
          <w:sz w:val="36"/>
          <w:szCs w:val="36"/>
          <w:lang w:eastAsia="ja-JP"/>
        </w:rPr>
      </w:pPr>
      <w:r>
        <w:rPr>
          <w:rFonts w:ascii="Times New Roman" w:eastAsia="MS Mincho" w:hAnsi="Times New Roman"/>
          <w:b/>
          <w:color w:val="404040"/>
          <w:sz w:val="36"/>
          <w:szCs w:val="36"/>
          <w:lang w:eastAsia="ja-JP"/>
        </w:rPr>
        <w:t>E</w:t>
      </w:r>
      <w:r w:rsidR="00817512" w:rsidRPr="00B05D30">
        <w:rPr>
          <w:rFonts w:ascii="Times New Roman" w:eastAsia="MS Mincho" w:hAnsi="Times New Roman"/>
          <w:b/>
          <w:color w:val="404040"/>
          <w:sz w:val="36"/>
          <w:szCs w:val="36"/>
          <w:lang w:eastAsia="ja-JP"/>
        </w:rPr>
        <w:t xml:space="preserve">dwin B. Forsythe </w:t>
      </w:r>
    </w:p>
    <w:p w:rsidR="00817512" w:rsidRPr="00A56E67" w:rsidRDefault="00817512" w:rsidP="00817512">
      <w:pPr>
        <w:spacing w:after="0" w:line="240" w:lineRule="auto"/>
        <w:ind w:left="-180" w:right="-180"/>
        <w:jc w:val="center"/>
        <w:rPr>
          <w:rFonts w:ascii="Times New Roman" w:eastAsia="MS Mincho" w:hAnsi="Times New Roman"/>
          <w:b/>
          <w:color w:val="404040"/>
          <w:sz w:val="36"/>
          <w:szCs w:val="36"/>
          <w:lang w:eastAsia="ja-JP"/>
        </w:rPr>
      </w:pPr>
      <w:r w:rsidRPr="00B05D30">
        <w:rPr>
          <w:rFonts w:ascii="Times New Roman" w:eastAsia="MS Mincho" w:hAnsi="Times New Roman"/>
          <w:b/>
          <w:color w:val="404040"/>
          <w:sz w:val="36"/>
          <w:szCs w:val="36"/>
          <w:lang w:eastAsia="ja-JP"/>
        </w:rPr>
        <w:t>National Wildlife Refuge</w:t>
      </w:r>
    </w:p>
    <w:p w:rsidR="00817512" w:rsidRPr="00B05D30" w:rsidRDefault="00817512" w:rsidP="00817512">
      <w:pPr>
        <w:spacing w:after="0" w:line="240" w:lineRule="auto"/>
        <w:rPr>
          <w:rFonts w:ascii="Times New Roman" w:eastAsia="MS Mincho" w:hAnsi="Times New Roman"/>
          <w:b/>
          <w:lang w:eastAsia="ja-JP"/>
        </w:rPr>
      </w:pPr>
    </w:p>
    <w:p w:rsidR="00817512" w:rsidRPr="00B05D30" w:rsidRDefault="00817512" w:rsidP="00817512">
      <w:pPr>
        <w:spacing w:after="0" w:line="240" w:lineRule="auto"/>
        <w:rPr>
          <w:rFonts w:ascii="Times New Roman" w:eastAsia="MS Mincho" w:hAnsi="Times New Roman"/>
          <w:b/>
          <w:color w:val="404040"/>
          <w:sz w:val="28"/>
          <w:szCs w:val="28"/>
          <w:lang w:eastAsia="ja-JP"/>
        </w:rPr>
      </w:pPr>
    </w:p>
    <w:p w:rsidR="00817512" w:rsidRPr="00B05D30" w:rsidRDefault="00817512" w:rsidP="00817512">
      <w:pPr>
        <w:spacing w:after="0" w:line="240" w:lineRule="auto"/>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BF6DE4" w:rsidP="00817512">
      <w:pPr>
        <w:spacing w:after="0" w:line="240" w:lineRule="auto"/>
        <w:jc w:val="center"/>
        <w:rPr>
          <w:rFonts w:ascii="Times New Roman" w:eastAsia="MS Mincho" w:hAnsi="Times New Roman"/>
          <w:b/>
          <w:sz w:val="32"/>
          <w:szCs w:val="32"/>
          <w:lang w:eastAsia="ja-JP"/>
        </w:rPr>
      </w:pPr>
      <w:r>
        <w:rPr>
          <w:rFonts w:ascii="Times New Roman" w:eastAsia="MS Mincho" w:hAnsi="Times New Roman"/>
          <w:b/>
          <w:sz w:val="32"/>
          <w:szCs w:val="32"/>
          <w:lang w:eastAsia="ja-JP"/>
        </w:rPr>
        <w:t>Summary</w:t>
      </w:r>
      <w:r w:rsidR="00207B60">
        <w:rPr>
          <w:rFonts w:ascii="Times New Roman" w:eastAsia="MS Mincho" w:hAnsi="Times New Roman"/>
          <w:b/>
          <w:sz w:val="32"/>
          <w:szCs w:val="32"/>
          <w:lang w:eastAsia="ja-JP"/>
        </w:rPr>
        <w:t xml:space="preserve"> </w:t>
      </w:r>
      <w:r w:rsidR="00817512" w:rsidRPr="00B05D30">
        <w:rPr>
          <w:rFonts w:ascii="Times New Roman" w:eastAsia="MS Mincho" w:hAnsi="Times New Roman"/>
          <w:b/>
          <w:sz w:val="32"/>
          <w:szCs w:val="32"/>
          <w:lang w:eastAsia="ja-JP"/>
        </w:rPr>
        <w:t>Report</w:t>
      </w: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9A4050" w:rsidP="00817512">
      <w:pPr>
        <w:spacing w:after="0" w:line="240" w:lineRule="auto"/>
        <w:jc w:val="center"/>
        <w:rPr>
          <w:rFonts w:ascii="Times New Roman" w:eastAsia="MS Mincho" w:hAnsi="Times New Roman"/>
          <w:b/>
          <w:color w:val="404040"/>
          <w:sz w:val="28"/>
          <w:szCs w:val="28"/>
          <w:lang w:eastAsia="ja-JP"/>
        </w:rPr>
      </w:pPr>
      <w:r>
        <w:rPr>
          <w:rFonts w:ascii="Times New Roman" w:eastAsia="MS Mincho" w:hAnsi="Times New Roman"/>
          <w:b/>
          <w:color w:val="404040"/>
          <w:sz w:val="28"/>
          <w:szCs w:val="28"/>
          <w:lang w:eastAsia="ja-JP"/>
        </w:rPr>
        <w:t>November</w:t>
      </w:r>
      <w:r w:rsidR="00A443F9">
        <w:rPr>
          <w:rFonts w:ascii="Times New Roman" w:eastAsia="MS Mincho" w:hAnsi="Times New Roman"/>
          <w:b/>
          <w:color w:val="404040"/>
          <w:sz w:val="28"/>
          <w:szCs w:val="28"/>
          <w:lang w:eastAsia="ja-JP"/>
        </w:rPr>
        <w:t xml:space="preserve"> 2019</w:t>
      </w: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Default="00817512" w:rsidP="00817512">
      <w:pPr>
        <w:spacing w:after="0" w:line="240" w:lineRule="auto"/>
        <w:jc w:val="center"/>
        <w:rPr>
          <w:rFonts w:ascii="Times New Roman" w:eastAsia="MS Mincho" w:hAnsi="Times New Roman"/>
          <w:b/>
          <w:color w:val="404040"/>
          <w:sz w:val="28"/>
          <w:szCs w:val="28"/>
          <w:lang w:eastAsia="ja-JP"/>
        </w:rPr>
      </w:pPr>
    </w:p>
    <w:p w:rsidR="00A821A9" w:rsidRDefault="00A821A9" w:rsidP="00817512">
      <w:pPr>
        <w:spacing w:after="0" w:line="240" w:lineRule="auto"/>
        <w:jc w:val="center"/>
        <w:rPr>
          <w:rFonts w:ascii="Times New Roman" w:eastAsia="MS Mincho" w:hAnsi="Times New Roman"/>
          <w:b/>
          <w:color w:val="404040"/>
          <w:sz w:val="28"/>
          <w:szCs w:val="28"/>
          <w:lang w:eastAsia="ja-JP"/>
        </w:rPr>
      </w:pPr>
    </w:p>
    <w:p w:rsidR="00A821A9" w:rsidRPr="00B05D30" w:rsidRDefault="00A821A9"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Pr="00B05D30" w:rsidRDefault="00817512" w:rsidP="00817512">
      <w:pPr>
        <w:spacing w:after="0" w:line="240" w:lineRule="auto"/>
        <w:jc w:val="center"/>
        <w:rPr>
          <w:rFonts w:ascii="Times New Roman" w:eastAsia="MS Mincho" w:hAnsi="Times New Roman"/>
          <w:b/>
          <w:color w:val="404040"/>
          <w:sz w:val="28"/>
          <w:szCs w:val="28"/>
          <w:lang w:eastAsia="ja-JP"/>
        </w:rPr>
      </w:pPr>
    </w:p>
    <w:p w:rsidR="00817512" w:rsidRDefault="00817512" w:rsidP="00817512">
      <w:pPr>
        <w:spacing w:after="0" w:line="240" w:lineRule="auto"/>
        <w:jc w:val="center"/>
        <w:rPr>
          <w:rFonts w:ascii="Times New Roman" w:eastAsia="MS Mincho" w:hAnsi="Times New Roman"/>
          <w:b/>
          <w:color w:val="404040"/>
          <w:lang w:eastAsia="ja-JP"/>
        </w:rPr>
      </w:pPr>
      <w:r w:rsidRPr="00FB6EF3">
        <w:rPr>
          <w:rFonts w:ascii="Times New Roman" w:eastAsia="MS Mincho" w:hAnsi="Times New Roman"/>
          <w:b/>
          <w:color w:val="404040"/>
          <w:lang w:eastAsia="ja-JP"/>
        </w:rPr>
        <w:t>Virginia Rettig, Refuge Manager</w:t>
      </w:r>
    </w:p>
    <w:p w:rsidR="006E0F8A" w:rsidRDefault="006E0F8A" w:rsidP="00817512">
      <w:pPr>
        <w:spacing w:after="0" w:line="240" w:lineRule="auto"/>
        <w:jc w:val="center"/>
        <w:rPr>
          <w:rFonts w:ascii="Times New Roman" w:eastAsia="MS Mincho" w:hAnsi="Times New Roman"/>
          <w:b/>
          <w:color w:val="404040"/>
          <w:lang w:eastAsia="ja-JP"/>
        </w:rPr>
      </w:pPr>
      <w:r>
        <w:rPr>
          <w:rFonts w:ascii="Times New Roman" w:eastAsia="MS Mincho" w:hAnsi="Times New Roman"/>
          <w:b/>
          <w:color w:val="404040"/>
          <w:lang w:eastAsia="ja-JP"/>
        </w:rPr>
        <w:t>Rich Albers, Deputy Refuge Manager</w:t>
      </w:r>
    </w:p>
    <w:p w:rsidR="0095042B" w:rsidRPr="00FB6EF3" w:rsidRDefault="0095042B" w:rsidP="00817512">
      <w:pPr>
        <w:spacing w:after="0" w:line="240" w:lineRule="auto"/>
        <w:jc w:val="center"/>
        <w:rPr>
          <w:rFonts w:ascii="Times New Roman" w:eastAsia="MS Mincho" w:hAnsi="Times New Roman"/>
          <w:b/>
          <w:color w:val="404040"/>
          <w:lang w:eastAsia="ja-JP"/>
        </w:rPr>
      </w:pPr>
      <w:r>
        <w:rPr>
          <w:rFonts w:ascii="Times New Roman" w:eastAsia="MS Mincho" w:hAnsi="Times New Roman"/>
          <w:b/>
          <w:color w:val="404040"/>
          <w:lang w:eastAsia="ja-JP"/>
        </w:rPr>
        <w:t xml:space="preserve">Paul </w:t>
      </w:r>
      <w:proofErr w:type="spellStart"/>
      <w:r>
        <w:rPr>
          <w:rFonts w:ascii="Times New Roman" w:eastAsia="MS Mincho" w:hAnsi="Times New Roman"/>
          <w:b/>
          <w:color w:val="404040"/>
          <w:lang w:eastAsia="ja-JP"/>
        </w:rPr>
        <w:t>Castelli</w:t>
      </w:r>
      <w:proofErr w:type="spellEnd"/>
      <w:r>
        <w:rPr>
          <w:rFonts w:ascii="Times New Roman" w:eastAsia="MS Mincho" w:hAnsi="Times New Roman"/>
          <w:b/>
          <w:color w:val="404040"/>
          <w:lang w:eastAsia="ja-JP"/>
        </w:rPr>
        <w:t>, Wildlife Biologist</w:t>
      </w:r>
    </w:p>
    <w:p w:rsidR="007C269A" w:rsidRDefault="00817512" w:rsidP="007C269A">
      <w:pPr>
        <w:spacing w:after="0" w:line="240" w:lineRule="auto"/>
        <w:jc w:val="center"/>
        <w:rPr>
          <w:rFonts w:ascii="Times New Roman" w:eastAsia="MS Mincho" w:hAnsi="Times New Roman"/>
          <w:b/>
          <w:color w:val="404040"/>
          <w:lang w:eastAsia="ja-JP"/>
        </w:rPr>
      </w:pPr>
      <w:r>
        <w:rPr>
          <w:rFonts w:ascii="Times New Roman" w:eastAsia="MS Mincho" w:hAnsi="Times New Roman"/>
          <w:b/>
          <w:color w:val="404040"/>
          <w:lang w:eastAsia="ja-JP"/>
        </w:rPr>
        <w:t>Vincent Turner, Wildlife Biologist</w:t>
      </w:r>
    </w:p>
    <w:p w:rsidR="006E0F8A" w:rsidRDefault="006E0F8A" w:rsidP="006E0F8A">
      <w:pPr>
        <w:spacing w:after="0" w:line="240" w:lineRule="auto"/>
        <w:jc w:val="center"/>
        <w:rPr>
          <w:rFonts w:ascii="Times New Roman" w:eastAsia="MS Mincho" w:hAnsi="Times New Roman"/>
          <w:b/>
          <w:color w:val="404040"/>
          <w:lang w:eastAsia="ja-JP"/>
        </w:rPr>
      </w:pPr>
      <w:r>
        <w:rPr>
          <w:rFonts w:ascii="Times New Roman" w:eastAsia="MS Mincho" w:hAnsi="Times New Roman"/>
          <w:b/>
          <w:color w:val="404040"/>
          <w:lang w:eastAsia="ja-JP"/>
        </w:rPr>
        <w:t>Amy Drohan, Fish and Wildlife Biologist</w:t>
      </w:r>
    </w:p>
    <w:p w:rsidR="006E0F8A" w:rsidRDefault="006E0F8A" w:rsidP="00817512">
      <w:pPr>
        <w:spacing w:after="0" w:line="240" w:lineRule="auto"/>
        <w:jc w:val="center"/>
        <w:rPr>
          <w:rFonts w:ascii="Times New Roman" w:eastAsia="MS Mincho" w:hAnsi="Times New Roman"/>
          <w:b/>
          <w:color w:val="404040"/>
          <w:lang w:eastAsia="ja-JP"/>
        </w:rPr>
      </w:pPr>
    </w:p>
    <w:p w:rsidR="00402D9E" w:rsidRPr="0017276A" w:rsidRDefault="00B2272C" w:rsidP="00B2272C">
      <w:pPr>
        <w:spacing w:after="0" w:line="240" w:lineRule="auto"/>
        <w:jc w:val="center"/>
        <w:rPr>
          <w:rFonts w:ascii="Times New Roman" w:hAnsi="Times New Roman"/>
          <w:b/>
          <w:sz w:val="16"/>
          <w:szCs w:val="16"/>
        </w:rPr>
      </w:pPr>
      <w:r>
        <w:rPr>
          <w:rFonts w:ascii="Times New Roman" w:hAnsi="Times New Roman"/>
          <w:b/>
          <w:sz w:val="24"/>
          <w:szCs w:val="24"/>
          <w:u w:val="single"/>
        </w:rPr>
        <w:lastRenderedPageBreak/>
        <w:t xml:space="preserve">37a </w:t>
      </w:r>
      <w:proofErr w:type="spellStart"/>
      <w:r w:rsidR="00402D9E">
        <w:rPr>
          <w:rFonts w:ascii="Times New Roman" w:hAnsi="Times New Roman"/>
          <w:b/>
          <w:sz w:val="24"/>
          <w:szCs w:val="24"/>
          <w:u w:val="single"/>
        </w:rPr>
        <w:t>Westecunk</w:t>
      </w:r>
      <w:proofErr w:type="spellEnd"/>
      <w:r w:rsidR="00402D9E">
        <w:rPr>
          <w:rFonts w:ascii="Times New Roman" w:hAnsi="Times New Roman"/>
          <w:b/>
          <w:sz w:val="24"/>
          <w:szCs w:val="24"/>
          <w:u w:val="single"/>
        </w:rPr>
        <w:t xml:space="preserve"> Creek </w:t>
      </w:r>
      <w:r>
        <w:rPr>
          <w:rFonts w:ascii="Times New Roman" w:hAnsi="Times New Roman"/>
          <w:b/>
          <w:sz w:val="24"/>
          <w:szCs w:val="24"/>
          <w:u w:val="single"/>
        </w:rPr>
        <w:t>Project (F15PD00834</w:t>
      </w:r>
      <w:r w:rsidRPr="00604B01">
        <w:rPr>
          <w:rFonts w:ascii="Times New Roman" w:hAnsi="Times New Roman"/>
          <w:b/>
          <w:sz w:val="24"/>
          <w:szCs w:val="24"/>
          <w:u w:val="single"/>
        </w:rPr>
        <w:t>)</w:t>
      </w:r>
    </w:p>
    <w:p w:rsidR="00402D9E" w:rsidRPr="004C1ED1" w:rsidRDefault="00402D9E" w:rsidP="00402D9E">
      <w:pPr>
        <w:spacing w:after="0" w:line="240" w:lineRule="auto"/>
        <w:ind w:left="720"/>
        <w:rPr>
          <w:rFonts w:ascii="Times New Roman" w:hAnsi="Times New Roman"/>
          <w:b/>
          <w:i/>
          <w:sz w:val="24"/>
          <w:szCs w:val="24"/>
        </w:rPr>
      </w:pPr>
    </w:p>
    <w:p w:rsidR="00402D9E" w:rsidRDefault="00B17154" w:rsidP="00402D9E">
      <w:pPr>
        <w:spacing w:after="0" w:line="240" w:lineRule="auto"/>
        <w:rPr>
          <w:rFonts w:ascii="Times New Roman" w:hAnsi="Times New Roman"/>
          <w:b/>
          <w:sz w:val="24"/>
          <w:szCs w:val="24"/>
        </w:rPr>
      </w:pPr>
      <w:r>
        <w:rPr>
          <w:rFonts w:ascii="Times New Roman" w:hAnsi="Times New Roman"/>
          <w:b/>
          <w:sz w:val="24"/>
          <w:szCs w:val="24"/>
        </w:rPr>
        <w:t>Spending P</w:t>
      </w:r>
      <w:r w:rsidR="00741AA2">
        <w:rPr>
          <w:rFonts w:ascii="Times New Roman" w:hAnsi="Times New Roman"/>
          <w:b/>
          <w:sz w:val="24"/>
          <w:szCs w:val="24"/>
        </w:rPr>
        <w:t>lan Line No</w:t>
      </w:r>
      <w:r w:rsidR="0081666D" w:rsidRPr="0081666D">
        <w:rPr>
          <w:rFonts w:ascii="Times New Roman" w:hAnsi="Times New Roman"/>
          <w:b/>
          <w:sz w:val="24"/>
          <w:szCs w:val="24"/>
        </w:rPr>
        <w:t>s. 10 (design and permitting) and 20 (construction)</w:t>
      </w:r>
    </w:p>
    <w:p w:rsidR="0081666D" w:rsidRPr="0081666D" w:rsidRDefault="0081666D" w:rsidP="00402D9E">
      <w:pPr>
        <w:spacing w:after="0" w:line="240" w:lineRule="auto"/>
        <w:rPr>
          <w:rFonts w:ascii="Times New Roman" w:hAnsi="Times New Roman"/>
          <w:b/>
          <w:sz w:val="24"/>
          <w:szCs w:val="24"/>
        </w:rPr>
      </w:pPr>
    </w:p>
    <w:p w:rsidR="00402D9E" w:rsidRDefault="00402D9E" w:rsidP="00402D9E">
      <w:pPr>
        <w:pStyle w:val="ListParagraph"/>
        <w:numPr>
          <w:ilvl w:val="0"/>
          <w:numId w:val="3"/>
        </w:numPr>
        <w:spacing w:after="0" w:line="240" w:lineRule="auto"/>
        <w:rPr>
          <w:rFonts w:ascii="Times New Roman" w:hAnsi="Times New Roman"/>
          <w:sz w:val="24"/>
          <w:szCs w:val="24"/>
        </w:rPr>
      </w:pPr>
      <w:r w:rsidRPr="006720BC">
        <w:rPr>
          <w:rFonts w:ascii="Times New Roman" w:hAnsi="Times New Roman"/>
          <w:sz w:val="24"/>
          <w:szCs w:val="24"/>
        </w:rPr>
        <w:t xml:space="preserve">The </w:t>
      </w:r>
      <w:proofErr w:type="spellStart"/>
      <w:r w:rsidRPr="006720BC">
        <w:rPr>
          <w:rFonts w:ascii="Times New Roman" w:hAnsi="Times New Roman"/>
          <w:sz w:val="24"/>
          <w:szCs w:val="24"/>
        </w:rPr>
        <w:t>Westecunk</w:t>
      </w:r>
      <w:proofErr w:type="spellEnd"/>
      <w:r w:rsidRPr="006720BC">
        <w:rPr>
          <w:rFonts w:ascii="Times New Roman" w:hAnsi="Times New Roman"/>
          <w:sz w:val="24"/>
          <w:szCs w:val="24"/>
        </w:rPr>
        <w:t xml:space="preserve"> </w:t>
      </w:r>
      <w:r w:rsidR="009A4050">
        <w:rPr>
          <w:rFonts w:ascii="Times New Roman" w:hAnsi="Times New Roman"/>
          <w:sz w:val="24"/>
          <w:szCs w:val="24"/>
        </w:rPr>
        <w:t>barrier</w:t>
      </w:r>
      <w:r w:rsidRPr="006720BC">
        <w:rPr>
          <w:rFonts w:ascii="Times New Roman" w:hAnsi="Times New Roman"/>
          <w:sz w:val="24"/>
          <w:szCs w:val="24"/>
        </w:rPr>
        <w:t xml:space="preserve"> removal</w:t>
      </w:r>
      <w:r>
        <w:rPr>
          <w:rFonts w:ascii="Times New Roman" w:hAnsi="Times New Roman"/>
          <w:sz w:val="24"/>
          <w:szCs w:val="24"/>
        </w:rPr>
        <w:t xml:space="preserve"> project was 100% complete in February 2016</w:t>
      </w:r>
    </w:p>
    <w:p w:rsidR="00402D9E" w:rsidRDefault="00402D9E" w:rsidP="00402D9E">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Post monitoring </w:t>
      </w:r>
      <w:r w:rsidR="009A4050">
        <w:rPr>
          <w:rFonts w:ascii="Times New Roman" w:hAnsi="Times New Roman"/>
          <w:sz w:val="24"/>
          <w:szCs w:val="24"/>
        </w:rPr>
        <w:t xml:space="preserve">was conducted by </w:t>
      </w:r>
      <w:r>
        <w:rPr>
          <w:rFonts w:ascii="Times New Roman" w:hAnsi="Times New Roman"/>
          <w:sz w:val="24"/>
          <w:szCs w:val="24"/>
        </w:rPr>
        <w:t>cooperating partner Barnegat Bay Partnership</w:t>
      </w:r>
      <w:r w:rsidR="00C61327">
        <w:rPr>
          <w:rFonts w:ascii="Times New Roman" w:hAnsi="Times New Roman"/>
          <w:sz w:val="24"/>
          <w:szCs w:val="24"/>
        </w:rPr>
        <w:t xml:space="preserve"> (BBP)</w:t>
      </w:r>
      <w:r>
        <w:rPr>
          <w:rFonts w:ascii="Times New Roman" w:hAnsi="Times New Roman"/>
          <w:sz w:val="24"/>
          <w:szCs w:val="24"/>
        </w:rPr>
        <w:t xml:space="preserve"> (Cooperative Agreement F15AC00016: </w:t>
      </w:r>
      <w:proofErr w:type="spellStart"/>
      <w:r>
        <w:rPr>
          <w:rFonts w:ascii="Times New Roman" w:hAnsi="Times New Roman"/>
          <w:sz w:val="24"/>
          <w:szCs w:val="24"/>
        </w:rPr>
        <w:t>Westecunk</w:t>
      </w:r>
      <w:proofErr w:type="spellEnd"/>
      <w:r>
        <w:rPr>
          <w:rFonts w:ascii="Times New Roman" w:hAnsi="Times New Roman"/>
          <w:sz w:val="24"/>
          <w:szCs w:val="24"/>
        </w:rPr>
        <w:t xml:space="preserve"> Creek Fish Monitoring)</w:t>
      </w:r>
      <w:r w:rsidR="009A4050">
        <w:rPr>
          <w:rFonts w:ascii="Times New Roman" w:hAnsi="Times New Roman"/>
          <w:sz w:val="24"/>
          <w:szCs w:val="24"/>
        </w:rPr>
        <w:t xml:space="preserve"> and is now complete</w:t>
      </w:r>
      <w:r>
        <w:rPr>
          <w:rFonts w:ascii="Times New Roman" w:hAnsi="Times New Roman"/>
          <w:sz w:val="24"/>
          <w:szCs w:val="24"/>
        </w:rPr>
        <w:t>.</w:t>
      </w:r>
    </w:p>
    <w:p w:rsidR="00CF6D79" w:rsidRDefault="00CF6D79" w:rsidP="00402D9E">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13km of waterway opened to tidal flow; 0.15 acres restored</w:t>
      </w:r>
    </w:p>
    <w:p w:rsidR="009A4050" w:rsidRDefault="009A4050" w:rsidP="00402D9E">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There are no post-project action items.</w:t>
      </w:r>
    </w:p>
    <w:p w:rsidR="00402D9E" w:rsidRDefault="00402D9E" w:rsidP="00402D9E">
      <w:pPr>
        <w:pStyle w:val="ListParagraph"/>
        <w:spacing w:after="0" w:line="240" w:lineRule="auto"/>
        <w:rPr>
          <w:rFonts w:ascii="Times New Roman" w:hAnsi="Times New Roman"/>
          <w:sz w:val="24"/>
          <w:szCs w:val="24"/>
        </w:rPr>
      </w:pPr>
    </w:p>
    <w:p w:rsidR="00402D9E" w:rsidRDefault="00402D9E" w:rsidP="00402D9E">
      <w:pPr>
        <w:pStyle w:val="ListParagraph"/>
        <w:spacing w:after="0" w:line="240" w:lineRule="auto"/>
        <w:ind w:left="360"/>
        <w:rPr>
          <w:rFonts w:ascii="Times New Roman" w:hAnsi="Times New Roman"/>
          <w:sz w:val="24"/>
          <w:szCs w:val="24"/>
        </w:rPr>
      </w:pPr>
    </w:p>
    <w:p w:rsidR="00402D9E" w:rsidRDefault="00402D9E" w:rsidP="00402D9E">
      <w:pPr>
        <w:pStyle w:val="ListParagraph"/>
        <w:spacing w:after="0" w:line="240" w:lineRule="auto"/>
        <w:ind w:left="0"/>
        <w:rPr>
          <w:rFonts w:ascii="Times New Roman" w:hAnsi="Times New Roman"/>
          <w:sz w:val="24"/>
          <w:szCs w:val="24"/>
        </w:rPr>
      </w:pPr>
    </w:p>
    <w:p w:rsidR="00402D9E" w:rsidRDefault="005123E3" w:rsidP="00402D9E">
      <w:pPr>
        <w:spacing w:after="0" w:line="240" w:lineRule="auto"/>
        <w:jc w:val="center"/>
        <w:rPr>
          <w:rFonts w:ascii="Times New Roman" w:hAnsi="Times New Roman"/>
          <w:b/>
          <w:sz w:val="24"/>
          <w:szCs w:val="24"/>
          <w:u w:val="single"/>
        </w:rPr>
      </w:pPr>
      <w:r>
        <w:rPr>
          <w:rFonts w:ascii="Times New Roman" w:hAnsi="Times New Roman"/>
          <w:b/>
          <w:noProof/>
          <w:sz w:val="24"/>
          <w:szCs w:val="24"/>
          <w:u w:val="single"/>
        </w:rPr>
        <w:drawing>
          <wp:inline distT="0" distB="0" distL="0" distR="0">
            <wp:extent cx="5943600" cy="4457700"/>
            <wp:effectExtent l="19050" t="19050" r="0" b="0"/>
            <wp:docPr id="1"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w="6350" cmpd="sng">
                      <a:solidFill>
                        <a:srgbClr val="000000"/>
                      </a:solidFill>
                      <a:miter lim="800000"/>
                      <a:headEnd/>
                      <a:tailEnd/>
                    </a:ln>
                    <a:effectLst/>
                  </pic:spPr>
                </pic:pic>
              </a:graphicData>
            </a:graphic>
          </wp:inline>
        </w:drawing>
      </w:r>
    </w:p>
    <w:p w:rsidR="00402D9E" w:rsidRDefault="00402D9E" w:rsidP="00402D9E">
      <w:pPr>
        <w:spacing w:after="0" w:line="240" w:lineRule="auto"/>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9A4050" w:rsidRDefault="009A4050"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402D9E" w:rsidRDefault="00402D9E" w:rsidP="000548F7">
      <w:pPr>
        <w:spacing w:after="0" w:line="240" w:lineRule="auto"/>
        <w:jc w:val="center"/>
        <w:rPr>
          <w:rFonts w:ascii="Times New Roman" w:hAnsi="Times New Roman"/>
          <w:b/>
          <w:sz w:val="24"/>
          <w:szCs w:val="24"/>
          <w:u w:val="single"/>
        </w:rPr>
      </w:pPr>
    </w:p>
    <w:p w:rsidR="000548F7" w:rsidRDefault="00604B01" w:rsidP="000548F7">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 xml:space="preserve">37b </w:t>
      </w:r>
      <w:r w:rsidR="00DE2641" w:rsidRPr="00DE2641">
        <w:rPr>
          <w:rFonts w:ascii="Times New Roman" w:hAnsi="Times New Roman"/>
          <w:b/>
          <w:sz w:val="24"/>
          <w:szCs w:val="24"/>
          <w:u w:val="single"/>
        </w:rPr>
        <w:t>HQ Impoundment Project</w:t>
      </w:r>
      <w:r>
        <w:rPr>
          <w:rFonts w:ascii="Times New Roman" w:hAnsi="Times New Roman"/>
          <w:b/>
          <w:sz w:val="24"/>
          <w:szCs w:val="24"/>
          <w:u w:val="single"/>
        </w:rPr>
        <w:t xml:space="preserve"> </w:t>
      </w:r>
      <w:r w:rsidR="00B35729">
        <w:rPr>
          <w:rFonts w:ascii="Times New Roman" w:hAnsi="Times New Roman"/>
          <w:b/>
          <w:sz w:val="24"/>
          <w:szCs w:val="24"/>
          <w:u w:val="single"/>
        </w:rPr>
        <w:t>(F15P</w:t>
      </w:r>
      <w:r w:rsidR="00980313">
        <w:rPr>
          <w:rFonts w:ascii="Times New Roman" w:hAnsi="Times New Roman"/>
          <w:b/>
          <w:sz w:val="24"/>
          <w:szCs w:val="24"/>
          <w:u w:val="single"/>
        </w:rPr>
        <w:t>D</w:t>
      </w:r>
      <w:r w:rsidR="00B35729">
        <w:rPr>
          <w:rFonts w:ascii="Times New Roman" w:hAnsi="Times New Roman"/>
          <w:b/>
          <w:sz w:val="24"/>
          <w:szCs w:val="24"/>
          <w:u w:val="single"/>
        </w:rPr>
        <w:t>00834</w:t>
      </w:r>
      <w:r w:rsidRPr="00604B01">
        <w:rPr>
          <w:rFonts w:ascii="Times New Roman" w:hAnsi="Times New Roman"/>
          <w:b/>
          <w:sz w:val="24"/>
          <w:szCs w:val="24"/>
          <w:u w:val="single"/>
        </w:rPr>
        <w:t>)</w:t>
      </w:r>
      <w:r w:rsidR="000548F7">
        <w:rPr>
          <w:rFonts w:ascii="Times New Roman" w:hAnsi="Times New Roman"/>
          <w:b/>
          <w:sz w:val="24"/>
          <w:szCs w:val="24"/>
          <w:u w:val="single"/>
        </w:rPr>
        <w:t xml:space="preserve"> </w:t>
      </w:r>
    </w:p>
    <w:p w:rsidR="00DE2641" w:rsidRPr="000548F7" w:rsidRDefault="00DE2641" w:rsidP="000548F7">
      <w:pPr>
        <w:spacing w:after="0" w:line="240" w:lineRule="auto"/>
        <w:jc w:val="center"/>
        <w:rPr>
          <w:rFonts w:ascii="Times New Roman" w:hAnsi="Times New Roman"/>
          <w:sz w:val="24"/>
          <w:szCs w:val="24"/>
        </w:rPr>
      </w:pPr>
    </w:p>
    <w:p w:rsidR="00DE2641" w:rsidRPr="0017276A" w:rsidRDefault="00DE2641" w:rsidP="00DE2641">
      <w:pPr>
        <w:spacing w:after="0" w:line="240" w:lineRule="auto"/>
        <w:rPr>
          <w:rFonts w:ascii="Times New Roman" w:hAnsi="Times New Roman"/>
          <w:b/>
          <w:sz w:val="16"/>
          <w:szCs w:val="16"/>
        </w:rPr>
      </w:pPr>
    </w:p>
    <w:p w:rsidR="00AF5971" w:rsidRPr="009A4050" w:rsidRDefault="00AF5971" w:rsidP="009A4050">
      <w:pPr>
        <w:spacing w:after="0" w:line="240" w:lineRule="auto"/>
        <w:rPr>
          <w:rFonts w:ascii="Times New Roman" w:hAnsi="Times New Roman"/>
          <w:b/>
          <w:i/>
          <w:sz w:val="24"/>
          <w:szCs w:val="24"/>
        </w:rPr>
      </w:pPr>
      <w:r w:rsidRPr="009A4050">
        <w:rPr>
          <w:rFonts w:ascii="Times New Roman" w:hAnsi="Times New Roman"/>
          <w:b/>
          <w:i/>
          <w:sz w:val="24"/>
          <w:szCs w:val="24"/>
        </w:rPr>
        <w:t>Recovery Project Funds:</w:t>
      </w:r>
    </w:p>
    <w:p w:rsidR="00805AC6" w:rsidRDefault="00AF5971" w:rsidP="00AF5971">
      <w:pPr>
        <w:pStyle w:val="ListParagraph"/>
        <w:spacing w:after="0" w:line="240" w:lineRule="auto"/>
        <w:ind w:left="360"/>
        <w:rPr>
          <w:rFonts w:ascii="Times New Roman" w:hAnsi="Times New Roman"/>
          <w:b/>
          <w:sz w:val="24"/>
          <w:szCs w:val="24"/>
        </w:rPr>
      </w:pPr>
      <w:r>
        <w:rPr>
          <w:rFonts w:ascii="Times New Roman" w:hAnsi="Times New Roman"/>
          <w:b/>
          <w:sz w:val="24"/>
          <w:szCs w:val="24"/>
        </w:rPr>
        <w:t>Designs and construction for a</w:t>
      </w:r>
      <w:r w:rsidR="00B17154">
        <w:rPr>
          <w:rFonts w:ascii="Times New Roman" w:hAnsi="Times New Roman"/>
          <w:b/>
          <w:sz w:val="24"/>
          <w:szCs w:val="24"/>
        </w:rPr>
        <w:t>r</w:t>
      </w:r>
      <w:r>
        <w:rPr>
          <w:rFonts w:ascii="Times New Roman" w:hAnsi="Times New Roman"/>
          <w:b/>
          <w:sz w:val="24"/>
          <w:szCs w:val="24"/>
        </w:rPr>
        <w:t xml:space="preserve">mor (riprap) of Dogleg section of North Dike and Turtle Cove section of South Dike </w:t>
      </w:r>
      <w:r w:rsidR="00B17154">
        <w:rPr>
          <w:rFonts w:ascii="Times New Roman" w:hAnsi="Times New Roman"/>
          <w:b/>
          <w:sz w:val="24"/>
          <w:szCs w:val="24"/>
        </w:rPr>
        <w:t>(Spending Plan L</w:t>
      </w:r>
      <w:r>
        <w:rPr>
          <w:rFonts w:ascii="Times New Roman" w:hAnsi="Times New Roman"/>
          <w:b/>
          <w:sz w:val="24"/>
          <w:szCs w:val="24"/>
        </w:rPr>
        <w:t>ine Nos. 100-103)</w:t>
      </w:r>
    </w:p>
    <w:p w:rsidR="00AF5971" w:rsidRPr="009A4050" w:rsidRDefault="009A4050" w:rsidP="00AF5971">
      <w:pPr>
        <w:pStyle w:val="ListParagraph"/>
        <w:numPr>
          <w:ilvl w:val="0"/>
          <w:numId w:val="10"/>
        </w:numPr>
        <w:spacing w:after="0" w:line="240" w:lineRule="auto"/>
        <w:rPr>
          <w:rFonts w:ascii="Times New Roman" w:hAnsi="Times New Roman"/>
          <w:i/>
          <w:sz w:val="24"/>
          <w:szCs w:val="24"/>
        </w:rPr>
      </w:pPr>
      <w:r>
        <w:rPr>
          <w:rFonts w:ascii="Times New Roman" w:hAnsi="Times New Roman"/>
          <w:sz w:val="24"/>
          <w:szCs w:val="24"/>
        </w:rPr>
        <w:t>These Recovery-</w:t>
      </w:r>
      <w:r w:rsidR="00C53C4B">
        <w:rPr>
          <w:rFonts w:ascii="Times New Roman" w:hAnsi="Times New Roman"/>
          <w:sz w:val="24"/>
          <w:szCs w:val="24"/>
        </w:rPr>
        <w:t xml:space="preserve">funded </w:t>
      </w:r>
      <w:r w:rsidR="00AF5971" w:rsidRPr="00AF5971">
        <w:rPr>
          <w:rFonts w:ascii="Times New Roman" w:hAnsi="Times New Roman"/>
          <w:sz w:val="24"/>
          <w:szCs w:val="24"/>
        </w:rPr>
        <w:t>project</w:t>
      </w:r>
      <w:r>
        <w:rPr>
          <w:rFonts w:ascii="Times New Roman" w:hAnsi="Times New Roman"/>
          <w:sz w:val="24"/>
          <w:szCs w:val="24"/>
        </w:rPr>
        <w:t>s</w:t>
      </w:r>
      <w:r w:rsidR="00AF5971" w:rsidRPr="00AF5971">
        <w:rPr>
          <w:rFonts w:ascii="Times New Roman" w:hAnsi="Times New Roman"/>
          <w:sz w:val="24"/>
          <w:szCs w:val="24"/>
        </w:rPr>
        <w:t xml:space="preserve"> are 100% complete and </w:t>
      </w:r>
      <w:r w:rsidR="00B17154">
        <w:rPr>
          <w:rFonts w:ascii="Times New Roman" w:hAnsi="Times New Roman"/>
          <w:sz w:val="24"/>
          <w:szCs w:val="24"/>
        </w:rPr>
        <w:t xml:space="preserve">were </w:t>
      </w:r>
      <w:r w:rsidR="00C53C4B">
        <w:rPr>
          <w:rFonts w:ascii="Times New Roman" w:hAnsi="Times New Roman"/>
          <w:sz w:val="24"/>
          <w:szCs w:val="24"/>
        </w:rPr>
        <w:t>finished in winter 2017</w:t>
      </w:r>
    </w:p>
    <w:p w:rsidR="009A4050" w:rsidRPr="009A4050" w:rsidRDefault="009A4050" w:rsidP="00AF5971">
      <w:pPr>
        <w:pStyle w:val="ListParagraph"/>
        <w:numPr>
          <w:ilvl w:val="0"/>
          <w:numId w:val="10"/>
        </w:numPr>
        <w:spacing w:after="0" w:line="240" w:lineRule="auto"/>
        <w:rPr>
          <w:rFonts w:ascii="Times New Roman" w:hAnsi="Times New Roman"/>
          <w:i/>
          <w:sz w:val="24"/>
          <w:szCs w:val="24"/>
        </w:rPr>
      </w:pPr>
      <w:r>
        <w:rPr>
          <w:rFonts w:ascii="Times New Roman" w:hAnsi="Times New Roman"/>
          <w:sz w:val="24"/>
          <w:szCs w:val="24"/>
        </w:rPr>
        <w:t>Post-construction action items:</w:t>
      </w:r>
    </w:p>
    <w:p w:rsidR="009A4050" w:rsidRPr="00AF5971" w:rsidRDefault="009A4050" w:rsidP="009A4050">
      <w:pPr>
        <w:pStyle w:val="ListParagraph"/>
        <w:numPr>
          <w:ilvl w:val="1"/>
          <w:numId w:val="10"/>
        </w:numPr>
        <w:spacing w:after="0" w:line="240" w:lineRule="auto"/>
        <w:rPr>
          <w:rFonts w:ascii="Times New Roman" w:hAnsi="Times New Roman"/>
          <w:i/>
          <w:sz w:val="24"/>
          <w:szCs w:val="24"/>
        </w:rPr>
      </w:pPr>
      <w:r>
        <w:rPr>
          <w:rFonts w:ascii="Times New Roman" w:hAnsi="Times New Roman"/>
          <w:sz w:val="24"/>
          <w:szCs w:val="24"/>
        </w:rPr>
        <w:t>Continue to monitor sites…Dogleg is in good shape….Early on Turtle Cove took a few years to vegetate which left the beach open to the public. It is starting to fill in.</w:t>
      </w:r>
    </w:p>
    <w:p w:rsidR="006F4CFA" w:rsidRPr="004C1ED1" w:rsidRDefault="006F4CFA" w:rsidP="00805AC6">
      <w:pPr>
        <w:pStyle w:val="ListParagraph"/>
        <w:spacing w:after="0" w:line="240" w:lineRule="auto"/>
        <w:ind w:left="0"/>
        <w:rPr>
          <w:rFonts w:ascii="Times New Roman" w:hAnsi="Times New Roman"/>
          <w:b/>
          <w:i/>
          <w:sz w:val="24"/>
          <w:szCs w:val="24"/>
        </w:rPr>
      </w:pPr>
    </w:p>
    <w:p w:rsidR="006F4CFA" w:rsidRPr="009E39F9" w:rsidRDefault="005123E3" w:rsidP="006F4CFA">
      <w:pPr>
        <w:spacing w:after="0" w:line="240" w:lineRule="auto"/>
        <w:ind w:left="720"/>
        <w:rPr>
          <w:rFonts w:ascii="Times New Roman" w:hAnsi="Times New Roman"/>
          <w:b/>
          <w:sz w:val="24"/>
          <w:szCs w:val="24"/>
        </w:rPr>
      </w:pPr>
      <w:r>
        <w:rPr>
          <w:rFonts w:ascii="Times New Roman" w:hAnsi="Times New Roman"/>
          <w:b/>
          <w:noProof/>
          <w:sz w:val="24"/>
          <w:szCs w:val="24"/>
        </w:rPr>
        <w:drawing>
          <wp:inline distT="0" distB="0" distL="0" distR="0">
            <wp:extent cx="5943600" cy="4457700"/>
            <wp:effectExtent l="19050" t="19050" r="0" b="0"/>
            <wp:docPr id="2" name="Picture 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w="6350" cmpd="sng">
                      <a:solidFill>
                        <a:srgbClr val="000000"/>
                      </a:solidFill>
                      <a:miter lim="800000"/>
                      <a:headEnd/>
                      <a:tailEnd/>
                    </a:ln>
                    <a:effectLst/>
                  </pic:spPr>
                </pic:pic>
              </a:graphicData>
            </a:graphic>
          </wp:inline>
        </w:drawing>
      </w:r>
    </w:p>
    <w:p w:rsidR="00AB1DDA" w:rsidRDefault="00AB1DDA" w:rsidP="00604B01">
      <w:pPr>
        <w:spacing w:after="0" w:line="240" w:lineRule="auto"/>
        <w:rPr>
          <w:rFonts w:ascii="Times New Roman" w:hAnsi="Times New Roman"/>
          <w:b/>
          <w:sz w:val="24"/>
          <w:szCs w:val="24"/>
          <w:u w:val="single"/>
        </w:rPr>
      </w:pPr>
    </w:p>
    <w:p w:rsidR="00C27B55" w:rsidRDefault="00C27B55" w:rsidP="003C03DF">
      <w:pPr>
        <w:pStyle w:val="ListParagraph"/>
        <w:spacing w:after="0" w:line="240" w:lineRule="auto"/>
        <w:rPr>
          <w:rFonts w:ascii="Times New Roman" w:hAnsi="Times New Roman"/>
          <w:b/>
          <w:i/>
          <w:sz w:val="24"/>
          <w:szCs w:val="24"/>
        </w:rPr>
      </w:pPr>
    </w:p>
    <w:p w:rsidR="00C27B55" w:rsidRDefault="00C27B55" w:rsidP="003C03DF">
      <w:pPr>
        <w:pStyle w:val="ListParagraph"/>
        <w:spacing w:after="0" w:line="240" w:lineRule="auto"/>
        <w:rPr>
          <w:rFonts w:ascii="Times New Roman" w:hAnsi="Times New Roman"/>
          <w:b/>
          <w:i/>
          <w:sz w:val="24"/>
          <w:szCs w:val="24"/>
        </w:rPr>
      </w:pPr>
    </w:p>
    <w:p w:rsidR="00633027" w:rsidRDefault="00633027" w:rsidP="003C03DF">
      <w:pPr>
        <w:pStyle w:val="ListParagraph"/>
        <w:spacing w:after="0" w:line="240" w:lineRule="auto"/>
        <w:rPr>
          <w:rFonts w:ascii="Times New Roman" w:hAnsi="Times New Roman"/>
          <w:b/>
          <w:i/>
          <w:sz w:val="24"/>
          <w:szCs w:val="24"/>
        </w:rPr>
      </w:pPr>
    </w:p>
    <w:p w:rsidR="00633027" w:rsidRDefault="00633027" w:rsidP="003C03DF">
      <w:pPr>
        <w:pStyle w:val="ListParagraph"/>
        <w:spacing w:after="0" w:line="240" w:lineRule="auto"/>
        <w:rPr>
          <w:rFonts w:ascii="Times New Roman" w:hAnsi="Times New Roman"/>
          <w:b/>
          <w:i/>
          <w:sz w:val="24"/>
          <w:szCs w:val="24"/>
        </w:rPr>
      </w:pPr>
    </w:p>
    <w:p w:rsidR="00633027" w:rsidRDefault="00633027" w:rsidP="003C03DF">
      <w:pPr>
        <w:pStyle w:val="ListParagraph"/>
        <w:spacing w:after="0" w:line="240" w:lineRule="auto"/>
        <w:rPr>
          <w:rFonts w:ascii="Times New Roman" w:hAnsi="Times New Roman"/>
          <w:b/>
          <w:i/>
          <w:sz w:val="24"/>
          <w:szCs w:val="24"/>
        </w:rPr>
      </w:pPr>
    </w:p>
    <w:p w:rsidR="009A4050" w:rsidRDefault="009A4050" w:rsidP="003C03DF">
      <w:pPr>
        <w:pStyle w:val="ListParagraph"/>
        <w:spacing w:after="0" w:line="240" w:lineRule="auto"/>
        <w:rPr>
          <w:rFonts w:ascii="Times New Roman" w:hAnsi="Times New Roman"/>
          <w:b/>
          <w:i/>
          <w:sz w:val="24"/>
          <w:szCs w:val="24"/>
        </w:rPr>
      </w:pPr>
    </w:p>
    <w:p w:rsidR="009A4050" w:rsidRDefault="009A4050" w:rsidP="003C03DF">
      <w:pPr>
        <w:pStyle w:val="ListParagraph"/>
        <w:spacing w:after="0" w:line="240" w:lineRule="auto"/>
        <w:rPr>
          <w:rFonts w:ascii="Times New Roman" w:hAnsi="Times New Roman"/>
          <w:b/>
          <w:i/>
          <w:sz w:val="24"/>
          <w:szCs w:val="24"/>
        </w:rPr>
      </w:pPr>
    </w:p>
    <w:p w:rsidR="009A4050" w:rsidRDefault="009A4050" w:rsidP="003C03DF">
      <w:pPr>
        <w:pStyle w:val="ListParagraph"/>
        <w:spacing w:after="0" w:line="240" w:lineRule="auto"/>
        <w:rPr>
          <w:rFonts w:ascii="Times New Roman" w:hAnsi="Times New Roman"/>
          <w:b/>
          <w:i/>
          <w:sz w:val="24"/>
          <w:szCs w:val="24"/>
        </w:rPr>
      </w:pPr>
    </w:p>
    <w:p w:rsidR="00633027" w:rsidRDefault="00633027" w:rsidP="003C03DF">
      <w:pPr>
        <w:pStyle w:val="ListParagraph"/>
        <w:spacing w:after="0" w:line="240" w:lineRule="auto"/>
        <w:rPr>
          <w:rFonts w:ascii="Times New Roman" w:hAnsi="Times New Roman"/>
          <w:b/>
          <w:i/>
          <w:sz w:val="24"/>
          <w:szCs w:val="24"/>
        </w:rPr>
      </w:pPr>
    </w:p>
    <w:p w:rsidR="009A4050" w:rsidRDefault="009A4050" w:rsidP="003C03DF">
      <w:pPr>
        <w:pStyle w:val="ListParagraph"/>
        <w:spacing w:after="0" w:line="240" w:lineRule="auto"/>
        <w:rPr>
          <w:rFonts w:ascii="Times New Roman" w:hAnsi="Times New Roman"/>
          <w:b/>
          <w:i/>
          <w:sz w:val="24"/>
          <w:szCs w:val="24"/>
        </w:rPr>
      </w:pPr>
    </w:p>
    <w:p w:rsidR="00AB1DDA" w:rsidRDefault="003C03DF" w:rsidP="009A4050">
      <w:pPr>
        <w:pStyle w:val="ListParagraph"/>
        <w:spacing w:after="0" w:line="240" w:lineRule="auto"/>
        <w:ind w:left="180"/>
        <w:rPr>
          <w:rFonts w:ascii="Times New Roman" w:hAnsi="Times New Roman"/>
          <w:b/>
          <w:i/>
          <w:sz w:val="24"/>
          <w:szCs w:val="24"/>
        </w:rPr>
      </w:pPr>
      <w:r w:rsidRPr="003C03DF">
        <w:rPr>
          <w:rFonts w:ascii="Times New Roman" w:hAnsi="Times New Roman"/>
          <w:b/>
          <w:i/>
          <w:sz w:val="24"/>
          <w:szCs w:val="24"/>
        </w:rPr>
        <w:lastRenderedPageBreak/>
        <w:t>Res</w:t>
      </w:r>
      <w:r>
        <w:rPr>
          <w:rFonts w:ascii="Times New Roman" w:hAnsi="Times New Roman"/>
          <w:b/>
          <w:i/>
          <w:sz w:val="24"/>
          <w:szCs w:val="24"/>
        </w:rPr>
        <w:t>i</w:t>
      </w:r>
      <w:r w:rsidRPr="003C03DF">
        <w:rPr>
          <w:rFonts w:ascii="Times New Roman" w:hAnsi="Times New Roman"/>
          <w:b/>
          <w:i/>
          <w:sz w:val="24"/>
          <w:szCs w:val="24"/>
        </w:rPr>
        <w:t>liency Project Funds</w:t>
      </w:r>
      <w:r>
        <w:rPr>
          <w:rFonts w:ascii="Times New Roman" w:hAnsi="Times New Roman"/>
          <w:b/>
          <w:i/>
          <w:sz w:val="24"/>
          <w:szCs w:val="24"/>
        </w:rPr>
        <w:t>:</w:t>
      </w:r>
    </w:p>
    <w:p w:rsidR="003C03DF" w:rsidRDefault="003C03DF" w:rsidP="003C03DF">
      <w:pPr>
        <w:pStyle w:val="ListParagraph"/>
        <w:spacing w:after="0" w:line="240" w:lineRule="auto"/>
        <w:rPr>
          <w:rFonts w:ascii="Times New Roman" w:hAnsi="Times New Roman"/>
          <w:b/>
          <w:i/>
          <w:sz w:val="24"/>
          <w:szCs w:val="24"/>
        </w:rPr>
      </w:pPr>
    </w:p>
    <w:p w:rsidR="003C03DF" w:rsidRDefault="003C03DF" w:rsidP="009A4050">
      <w:pPr>
        <w:pStyle w:val="ListParagraph"/>
        <w:spacing w:after="0" w:line="240" w:lineRule="auto"/>
        <w:ind w:left="450"/>
        <w:rPr>
          <w:rFonts w:ascii="Times New Roman" w:hAnsi="Times New Roman"/>
          <w:b/>
          <w:sz w:val="24"/>
          <w:szCs w:val="24"/>
        </w:rPr>
      </w:pPr>
      <w:r>
        <w:rPr>
          <w:rFonts w:ascii="Times New Roman" w:hAnsi="Times New Roman"/>
          <w:b/>
          <w:sz w:val="24"/>
          <w:szCs w:val="24"/>
        </w:rPr>
        <w:t>Water Balance study of the HQ Impoundment System (Spending Plan Line No. 200)</w:t>
      </w:r>
    </w:p>
    <w:p w:rsidR="003C03DF" w:rsidRDefault="003C03DF" w:rsidP="009A4050">
      <w:pPr>
        <w:pStyle w:val="ListParagraph"/>
        <w:spacing w:after="0" w:line="240" w:lineRule="auto"/>
        <w:ind w:left="450"/>
        <w:rPr>
          <w:rFonts w:ascii="Times New Roman" w:hAnsi="Times New Roman"/>
          <w:b/>
          <w:sz w:val="24"/>
          <w:szCs w:val="24"/>
        </w:rPr>
      </w:pPr>
      <w:r>
        <w:rPr>
          <w:rFonts w:ascii="Times New Roman" w:hAnsi="Times New Roman"/>
          <w:b/>
          <w:sz w:val="24"/>
          <w:szCs w:val="24"/>
        </w:rPr>
        <w:t>Design and Construction of Long Dike Repairs (Spending Plan Line Nos. 201 and 204)</w:t>
      </w:r>
    </w:p>
    <w:p w:rsidR="003C03DF" w:rsidRDefault="003573DF" w:rsidP="009A4050">
      <w:pPr>
        <w:pStyle w:val="ListParagraph"/>
        <w:spacing w:after="0" w:line="240" w:lineRule="auto"/>
        <w:ind w:left="450"/>
        <w:rPr>
          <w:rFonts w:ascii="Times New Roman" w:hAnsi="Times New Roman"/>
          <w:b/>
          <w:sz w:val="24"/>
          <w:szCs w:val="24"/>
        </w:rPr>
      </w:pPr>
      <w:r>
        <w:rPr>
          <w:rFonts w:ascii="Times New Roman" w:hAnsi="Times New Roman"/>
          <w:b/>
          <w:sz w:val="24"/>
          <w:szCs w:val="24"/>
        </w:rPr>
        <w:t>Design for replacement and Construction</w:t>
      </w:r>
      <w:r w:rsidR="003C03DF">
        <w:rPr>
          <w:rFonts w:ascii="Times New Roman" w:hAnsi="Times New Roman"/>
          <w:b/>
          <w:sz w:val="24"/>
          <w:szCs w:val="24"/>
        </w:rPr>
        <w:t xml:space="preserve"> of East Dike WCS #3 (Spending Plan Line No</w:t>
      </w:r>
      <w:r>
        <w:rPr>
          <w:rFonts w:ascii="Times New Roman" w:hAnsi="Times New Roman"/>
          <w:b/>
          <w:sz w:val="24"/>
          <w:szCs w:val="24"/>
        </w:rPr>
        <w:t>s</w:t>
      </w:r>
      <w:r w:rsidR="003C03DF">
        <w:rPr>
          <w:rFonts w:ascii="Times New Roman" w:hAnsi="Times New Roman"/>
          <w:b/>
          <w:sz w:val="24"/>
          <w:szCs w:val="24"/>
        </w:rPr>
        <w:t>. 202</w:t>
      </w:r>
      <w:r>
        <w:rPr>
          <w:rFonts w:ascii="Times New Roman" w:hAnsi="Times New Roman"/>
          <w:b/>
          <w:sz w:val="24"/>
          <w:szCs w:val="24"/>
        </w:rPr>
        <w:t xml:space="preserve"> and 205</w:t>
      </w:r>
      <w:r w:rsidR="003C03DF">
        <w:rPr>
          <w:rFonts w:ascii="Times New Roman" w:hAnsi="Times New Roman"/>
          <w:b/>
          <w:sz w:val="24"/>
          <w:szCs w:val="24"/>
        </w:rPr>
        <w:t>)</w:t>
      </w:r>
    </w:p>
    <w:p w:rsidR="003C03DF" w:rsidRDefault="003C03DF" w:rsidP="009A4050">
      <w:pPr>
        <w:pStyle w:val="ListParagraph"/>
        <w:spacing w:after="0" w:line="240" w:lineRule="auto"/>
        <w:ind w:left="450"/>
        <w:rPr>
          <w:rFonts w:ascii="Times New Roman" w:hAnsi="Times New Roman"/>
          <w:b/>
          <w:sz w:val="24"/>
          <w:szCs w:val="24"/>
        </w:rPr>
      </w:pPr>
      <w:r>
        <w:rPr>
          <w:rFonts w:ascii="Times New Roman" w:hAnsi="Times New Roman"/>
          <w:b/>
          <w:sz w:val="24"/>
          <w:szCs w:val="24"/>
        </w:rPr>
        <w:t>Construction of Wildlife Drive re-surface (~ 6 miles) (Spending Plan Line No. 203)</w:t>
      </w:r>
    </w:p>
    <w:p w:rsidR="00F313A5" w:rsidRDefault="009B2B48" w:rsidP="00F313A5">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T</w:t>
      </w:r>
      <w:r w:rsidR="00F313A5" w:rsidRPr="00F313A5">
        <w:rPr>
          <w:rFonts w:ascii="Times New Roman" w:hAnsi="Times New Roman"/>
          <w:sz w:val="24"/>
          <w:szCs w:val="24"/>
        </w:rPr>
        <w:t>he</w:t>
      </w:r>
      <w:r w:rsidR="009A4050">
        <w:rPr>
          <w:rFonts w:ascii="Times New Roman" w:hAnsi="Times New Roman"/>
          <w:sz w:val="24"/>
          <w:szCs w:val="24"/>
        </w:rPr>
        <w:t>se</w:t>
      </w:r>
      <w:r w:rsidR="00F313A5" w:rsidRPr="00F313A5">
        <w:rPr>
          <w:rFonts w:ascii="Times New Roman" w:hAnsi="Times New Roman"/>
          <w:sz w:val="24"/>
          <w:szCs w:val="24"/>
        </w:rPr>
        <w:t xml:space="preserve"> </w:t>
      </w:r>
      <w:r w:rsidR="009A4050">
        <w:rPr>
          <w:rFonts w:ascii="Times New Roman" w:hAnsi="Times New Roman"/>
          <w:sz w:val="24"/>
          <w:szCs w:val="24"/>
        </w:rPr>
        <w:t>Resiliency-</w:t>
      </w:r>
      <w:r w:rsidR="00C53C4B">
        <w:rPr>
          <w:rFonts w:ascii="Times New Roman" w:hAnsi="Times New Roman"/>
          <w:sz w:val="24"/>
          <w:szCs w:val="24"/>
        </w:rPr>
        <w:t xml:space="preserve">funded </w:t>
      </w:r>
      <w:r w:rsidR="00F313A5" w:rsidRPr="00F313A5">
        <w:rPr>
          <w:rFonts w:ascii="Times New Roman" w:hAnsi="Times New Roman"/>
          <w:sz w:val="24"/>
          <w:szCs w:val="24"/>
        </w:rPr>
        <w:t>projects are 100% complete and were finished in the winter of 2016 and early 2017</w:t>
      </w:r>
    </w:p>
    <w:p w:rsidR="00633027" w:rsidRDefault="00633027" w:rsidP="00F313A5">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WCS #3 improved water management for 570 acres (East Pool)</w:t>
      </w:r>
    </w:p>
    <w:p w:rsidR="00633027" w:rsidRDefault="00633027" w:rsidP="00F313A5">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Culvert installation </w:t>
      </w:r>
      <w:r w:rsidR="009A4050">
        <w:rPr>
          <w:rFonts w:ascii="Times New Roman" w:hAnsi="Times New Roman"/>
          <w:sz w:val="24"/>
          <w:szCs w:val="24"/>
        </w:rPr>
        <w:t xml:space="preserve">in Long Dike and </w:t>
      </w:r>
      <w:r>
        <w:rPr>
          <w:rFonts w:ascii="Times New Roman" w:hAnsi="Times New Roman"/>
          <w:sz w:val="24"/>
          <w:szCs w:val="24"/>
        </w:rPr>
        <w:t xml:space="preserve">repair </w:t>
      </w:r>
      <w:r w:rsidR="009A4050">
        <w:rPr>
          <w:rFonts w:ascii="Times New Roman" w:hAnsi="Times New Roman"/>
          <w:sz w:val="24"/>
          <w:szCs w:val="24"/>
        </w:rPr>
        <w:t xml:space="preserve">of that dike </w:t>
      </w:r>
      <w:r>
        <w:rPr>
          <w:rFonts w:ascii="Times New Roman" w:hAnsi="Times New Roman"/>
          <w:sz w:val="24"/>
          <w:szCs w:val="24"/>
        </w:rPr>
        <w:t>allowed water management in the West Pool (850 acres) for the first time in nearly 15 years</w:t>
      </w:r>
    </w:p>
    <w:p w:rsidR="009A4050" w:rsidRPr="009A4050" w:rsidRDefault="009A4050" w:rsidP="009A4050">
      <w:pPr>
        <w:pStyle w:val="ListParagraph"/>
        <w:numPr>
          <w:ilvl w:val="0"/>
          <w:numId w:val="10"/>
        </w:numPr>
        <w:spacing w:after="0" w:line="240" w:lineRule="auto"/>
        <w:rPr>
          <w:rFonts w:ascii="Times New Roman" w:hAnsi="Times New Roman"/>
          <w:i/>
          <w:sz w:val="24"/>
          <w:szCs w:val="24"/>
        </w:rPr>
      </w:pPr>
      <w:r>
        <w:rPr>
          <w:rFonts w:ascii="Times New Roman" w:hAnsi="Times New Roman"/>
          <w:sz w:val="24"/>
          <w:szCs w:val="24"/>
        </w:rPr>
        <w:t>Post-construction action items:</w:t>
      </w:r>
    </w:p>
    <w:p w:rsidR="009A4050" w:rsidRDefault="009A4050" w:rsidP="009A4050">
      <w:pPr>
        <w:pStyle w:val="ListParagraph"/>
        <w:numPr>
          <w:ilvl w:val="1"/>
          <w:numId w:val="10"/>
        </w:numPr>
        <w:spacing w:after="0" w:line="240" w:lineRule="auto"/>
        <w:rPr>
          <w:rFonts w:ascii="Times New Roman" w:hAnsi="Times New Roman"/>
          <w:sz w:val="24"/>
          <w:szCs w:val="24"/>
        </w:rPr>
      </w:pPr>
      <w:r>
        <w:rPr>
          <w:rFonts w:ascii="Times New Roman" w:hAnsi="Times New Roman"/>
          <w:sz w:val="24"/>
          <w:szCs w:val="24"/>
        </w:rPr>
        <w:t xml:space="preserve">Some erosion (expected) along the Long Dike has occurred. We plan to place new sediment along the north side of the dike in weak areas to make a buffer for fetch that comes across this large impoundment </w:t>
      </w:r>
    </w:p>
    <w:p w:rsidR="009A4050" w:rsidRDefault="009A4050" w:rsidP="009A4050">
      <w:pPr>
        <w:pStyle w:val="ListParagraph"/>
        <w:numPr>
          <w:ilvl w:val="1"/>
          <w:numId w:val="10"/>
        </w:numPr>
        <w:spacing w:after="0" w:line="240" w:lineRule="auto"/>
        <w:rPr>
          <w:rFonts w:ascii="Times New Roman" w:hAnsi="Times New Roman"/>
          <w:sz w:val="24"/>
          <w:szCs w:val="24"/>
        </w:rPr>
      </w:pPr>
      <w:r>
        <w:rPr>
          <w:rFonts w:ascii="Times New Roman" w:hAnsi="Times New Roman"/>
          <w:sz w:val="24"/>
          <w:szCs w:val="24"/>
        </w:rPr>
        <w:t xml:space="preserve">The pipe installed in </w:t>
      </w:r>
      <w:r>
        <w:rPr>
          <w:rFonts w:ascii="Times New Roman" w:hAnsi="Times New Roman"/>
          <w:sz w:val="24"/>
          <w:szCs w:val="24"/>
        </w:rPr>
        <w:t xml:space="preserve">Long Dike </w:t>
      </w:r>
      <w:r>
        <w:rPr>
          <w:rFonts w:ascii="Times New Roman" w:hAnsi="Times New Roman"/>
          <w:sz w:val="24"/>
          <w:szCs w:val="24"/>
        </w:rPr>
        <w:t>to move water between the 2 West Pools is undersized and filling with sediment, requiring more maintenance than planned. We are monitoring the situation and will keep the area maintained</w:t>
      </w:r>
    </w:p>
    <w:p w:rsidR="009A4050" w:rsidRPr="00F313A5" w:rsidRDefault="005C0987" w:rsidP="009A4050">
      <w:pPr>
        <w:pStyle w:val="ListParagraph"/>
        <w:numPr>
          <w:ilvl w:val="1"/>
          <w:numId w:val="10"/>
        </w:numPr>
        <w:spacing w:after="0" w:line="240" w:lineRule="auto"/>
        <w:rPr>
          <w:rFonts w:ascii="Times New Roman" w:hAnsi="Times New Roman"/>
          <w:sz w:val="24"/>
          <w:szCs w:val="24"/>
        </w:rPr>
      </w:pPr>
      <w:r>
        <w:rPr>
          <w:rFonts w:ascii="Times New Roman" w:hAnsi="Times New Roman"/>
          <w:sz w:val="24"/>
          <w:szCs w:val="24"/>
        </w:rPr>
        <w:t>We are meeting with partners to discuss future management options for the West and East Pools as we move toward a more resilient system</w:t>
      </w:r>
    </w:p>
    <w:p w:rsidR="003C03DF" w:rsidRDefault="003C03DF" w:rsidP="003C03DF">
      <w:pPr>
        <w:pStyle w:val="ListParagraph"/>
        <w:spacing w:after="0" w:line="240" w:lineRule="auto"/>
        <w:ind w:left="0"/>
        <w:rPr>
          <w:rFonts w:ascii="Times New Roman" w:hAnsi="Times New Roman"/>
          <w:sz w:val="24"/>
          <w:szCs w:val="24"/>
        </w:rPr>
      </w:pPr>
      <w:r>
        <w:rPr>
          <w:rFonts w:ascii="Times New Roman" w:hAnsi="Times New Roman"/>
          <w:b/>
          <w:sz w:val="24"/>
          <w:szCs w:val="24"/>
        </w:rPr>
        <w:tab/>
      </w:r>
      <w:r w:rsidR="005123E3">
        <w:rPr>
          <w:rFonts w:ascii="Times New Roman" w:hAnsi="Times New Roman"/>
          <w:noProof/>
          <w:sz w:val="24"/>
          <w:szCs w:val="24"/>
        </w:rPr>
        <w:drawing>
          <wp:inline distT="0" distB="0" distL="0" distR="0">
            <wp:extent cx="5943600" cy="4457700"/>
            <wp:effectExtent l="19050" t="19050" r="0" b="0"/>
            <wp:docPr id="3" name="Picture 3"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w="6350" cmpd="sng">
                      <a:solidFill>
                        <a:srgbClr val="000000"/>
                      </a:solidFill>
                      <a:miter lim="800000"/>
                      <a:headEnd/>
                      <a:tailEnd/>
                    </a:ln>
                    <a:effectLst/>
                  </pic:spPr>
                </pic:pic>
              </a:graphicData>
            </a:graphic>
          </wp:inline>
        </w:drawing>
      </w:r>
    </w:p>
    <w:p w:rsidR="000548F7" w:rsidRDefault="00AD0650" w:rsidP="000548F7">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 xml:space="preserve">37c </w:t>
      </w:r>
      <w:r w:rsidRPr="00DE2641">
        <w:rPr>
          <w:rFonts w:ascii="Times New Roman" w:hAnsi="Times New Roman"/>
          <w:b/>
          <w:sz w:val="24"/>
          <w:szCs w:val="24"/>
          <w:u w:val="single"/>
        </w:rPr>
        <w:t xml:space="preserve">Marsh </w:t>
      </w:r>
      <w:r>
        <w:rPr>
          <w:rFonts w:ascii="Times New Roman" w:hAnsi="Times New Roman"/>
          <w:b/>
          <w:sz w:val="24"/>
          <w:szCs w:val="24"/>
          <w:u w:val="single"/>
        </w:rPr>
        <w:t>Enhancement and Telephone Removal (</w:t>
      </w:r>
      <w:r w:rsidRPr="00604B01">
        <w:rPr>
          <w:rFonts w:ascii="Times New Roman" w:hAnsi="Times New Roman"/>
          <w:b/>
          <w:sz w:val="24"/>
          <w:szCs w:val="24"/>
          <w:u w:val="single"/>
        </w:rPr>
        <w:t>F15PD00834)</w:t>
      </w:r>
    </w:p>
    <w:p w:rsidR="00AD0650" w:rsidRPr="0017276A" w:rsidRDefault="00AD0650" w:rsidP="00AD0650">
      <w:pPr>
        <w:spacing w:after="0" w:line="240" w:lineRule="auto"/>
        <w:rPr>
          <w:rFonts w:ascii="Times New Roman" w:hAnsi="Times New Roman"/>
          <w:b/>
          <w:sz w:val="16"/>
          <w:szCs w:val="16"/>
        </w:rPr>
      </w:pPr>
    </w:p>
    <w:p w:rsidR="004120E2" w:rsidRPr="00B17154" w:rsidRDefault="004120E2" w:rsidP="000A7EF1">
      <w:pPr>
        <w:spacing w:after="0" w:line="240" w:lineRule="auto"/>
        <w:rPr>
          <w:rFonts w:ascii="Times New Roman" w:hAnsi="Times New Roman"/>
          <w:b/>
          <w:sz w:val="24"/>
          <w:szCs w:val="24"/>
        </w:rPr>
      </w:pPr>
      <w:r w:rsidRPr="00B17154">
        <w:rPr>
          <w:rFonts w:ascii="Times New Roman" w:hAnsi="Times New Roman"/>
          <w:b/>
          <w:sz w:val="24"/>
          <w:szCs w:val="24"/>
        </w:rPr>
        <w:t>Pole removal</w:t>
      </w:r>
      <w:r w:rsidR="00421417" w:rsidRPr="00B17154">
        <w:rPr>
          <w:rFonts w:ascii="Times New Roman" w:hAnsi="Times New Roman"/>
          <w:b/>
          <w:sz w:val="24"/>
          <w:szCs w:val="24"/>
        </w:rPr>
        <w:t xml:space="preserve"> and designs</w:t>
      </w:r>
      <w:r w:rsidR="0088242A" w:rsidRPr="00B17154">
        <w:rPr>
          <w:rFonts w:ascii="Times New Roman" w:hAnsi="Times New Roman"/>
          <w:b/>
          <w:sz w:val="24"/>
          <w:szCs w:val="24"/>
        </w:rPr>
        <w:t xml:space="preserve"> (Spending Plan Line No. 110 and 119)</w:t>
      </w:r>
    </w:p>
    <w:p w:rsidR="004120E2" w:rsidRPr="004120E2" w:rsidRDefault="0095042B" w:rsidP="004120E2">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The pole project</w:t>
      </w:r>
      <w:r w:rsidR="004120E2">
        <w:rPr>
          <w:rFonts w:ascii="Times New Roman" w:hAnsi="Times New Roman"/>
          <w:sz w:val="24"/>
          <w:szCs w:val="24"/>
        </w:rPr>
        <w:t xml:space="preserve"> </w:t>
      </w:r>
      <w:r w:rsidR="00641E76">
        <w:rPr>
          <w:rFonts w:ascii="Times New Roman" w:hAnsi="Times New Roman"/>
          <w:sz w:val="24"/>
          <w:szCs w:val="24"/>
        </w:rPr>
        <w:t>at Good Luck Point was completed</w:t>
      </w:r>
      <w:r w:rsidR="007C269A">
        <w:rPr>
          <w:rFonts w:ascii="Times New Roman" w:hAnsi="Times New Roman"/>
          <w:sz w:val="24"/>
          <w:szCs w:val="24"/>
        </w:rPr>
        <w:t xml:space="preserve"> the</w:t>
      </w:r>
      <w:r w:rsidR="00641E76">
        <w:rPr>
          <w:rFonts w:ascii="Times New Roman" w:hAnsi="Times New Roman"/>
          <w:sz w:val="24"/>
          <w:szCs w:val="24"/>
        </w:rPr>
        <w:t xml:space="preserve"> </w:t>
      </w:r>
      <w:r w:rsidR="006720BC">
        <w:rPr>
          <w:rFonts w:ascii="Times New Roman" w:hAnsi="Times New Roman"/>
          <w:sz w:val="24"/>
          <w:szCs w:val="24"/>
        </w:rPr>
        <w:t>end of March</w:t>
      </w:r>
      <w:r w:rsidR="004120E2" w:rsidRPr="004120E2">
        <w:rPr>
          <w:rFonts w:ascii="Times New Roman" w:hAnsi="Times New Roman"/>
          <w:sz w:val="24"/>
          <w:szCs w:val="24"/>
        </w:rPr>
        <w:t xml:space="preserve"> 2017</w:t>
      </w:r>
    </w:p>
    <w:p w:rsidR="002914B3" w:rsidRPr="00B17154" w:rsidRDefault="004120E2" w:rsidP="000A7EF1">
      <w:pPr>
        <w:spacing w:after="0" w:line="240" w:lineRule="auto"/>
        <w:rPr>
          <w:rFonts w:ascii="Times New Roman" w:hAnsi="Times New Roman"/>
          <w:b/>
          <w:sz w:val="24"/>
          <w:szCs w:val="24"/>
        </w:rPr>
      </w:pPr>
      <w:r w:rsidRPr="00B17154">
        <w:rPr>
          <w:rFonts w:ascii="Times New Roman" w:hAnsi="Times New Roman"/>
          <w:b/>
          <w:sz w:val="24"/>
          <w:szCs w:val="24"/>
        </w:rPr>
        <w:t>Tidal flow restoration</w:t>
      </w:r>
      <w:r w:rsidR="00421417" w:rsidRPr="00B17154">
        <w:rPr>
          <w:rFonts w:ascii="Times New Roman" w:hAnsi="Times New Roman"/>
          <w:b/>
          <w:sz w:val="24"/>
          <w:szCs w:val="24"/>
        </w:rPr>
        <w:t xml:space="preserve"> designs</w:t>
      </w:r>
      <w:r w:rsidR="0088242A" w:rsidRPr="00B17154">
        <w:rPr>
          <w:rFonts w:ascii="Times New Roman" w:hAnsi="Times New Roman"/>
          <w:b/>
          <w:sz w:val="24"/>
          <w:szCs w:val="24"/>
        </w:rPr>
        <w:t xml:space="preserve"> (Spending Plan Line No.101)</w:t>
      </w:r>
    </w:p>
    <w:p w:rsidR="00A02E87" w:rsidRPr="00421417" w:rsidRDefault="00893AA5" w:rsidP="004120E2">
      <w:pPr>
        <w:pStyle w:val="ListParagraph"/>
        <w:numPr>
          <w:ilvl w:val="0"/>
          <w:numId w:val="3"/>
        </w:numPr>
        <w:spacing w:after="0" w:line="240" w:lineRule="auto"/>
        <w:rPr>
          <w:rFonts w:ascii="Times New Roman" w:hAnsi="Times New Roman"/>
          <w:b/>
          <w:i/>
          <w:sz w:val="24"/>
          <w:szCs w:val="24"/>
        </w:rPr>
      </w:pPr>
      <w:r w:rsidRPr="00893AA5">
        <w:rPr>
          <w:rFonts w:ascii="Times New Roman" w:hAnsi="Times New Roman"/>
          <w:sz w:val="24"/>
          <w:szCs w:val="24"/>
        </w:rPr>
        <w:t xml:space="preserve">The </w:t>
      </w:r>
      <w:r w:rsidR="00641E76">
        <w:rPr>
          <w:rFonts w:ascii="Times New Roman" w:hAnsi="Times New Roman"/>
          <w:sz w:val="24"/>
          <w:szCs w:val="24"/>
        </w:rPr>
        <w:t xml:space="preserve">culvert at Good Luck Point </w:t>
      </w:r>
      <w:r w:rsidR="00A443F9">
        <w:rPr>
          <w:rFonts w:ascii="Times New Roman" w:hAnsi="Times New Roman"/>
          <w:sz w:val="24"/>
          <w:szCs w:val="24"/>
        </w:rPr>
        <w:t>was installed and completed in fall 2018</w:t>
      </w:r>
    </w:p>
    <w:p w:rsidR="00A443F9" w:rsidRDefault="00641E76" w:rsidP="00A443F9">
      <w:pPr>
        <w:spacing w:after="0" w:line="240" w:lineRule="auto"/>
        <w:rPr>
          <w:rFonts w:ascii="Times New Roman" w:hAnsi="Times New Roman"/>
          <w:b/>
          <w:sz w:val="24"/>
          <w:szCs w:val="24"/>
        </w:rPr>
      </w:pPr>
      <w:r w:rsidRPr="00B17154">
        <w:rPr>
          <w:rFonts w:ascii="Times New Roman" w:hAnsi="Times New Roman"/>
          <w:b/>
          <w:sz w:val="24"/>
          <w:szCs w:val="24"/>
        </w:rPr>
        <w:t>Sediment Enrichment</w:t>
      </w:r>
      <w:r w:rsidR="0088242A" w:rsidRPr="00B17154">
        <w:rPr>
          <w:rFonts w:ascii="Times New Roman" w:hAnsi="Times New Roman"/>
          <w:b/>
          <w:sz w:val="24"/>
          <w:szCs w:val="24"/>
        </w:rPr>
        <w:t xml:space="preserve"> (Spending Plan Line No. 100 and 101) </w:t>
      </w:r>
    </w:p>
    <w:p w:rsidR="00A443F9" w:rsidRPr="00A443F9" w:rsidRDefault="00A443F9" w:rsidP="00A443F9">
      <w:pPr>
        <w:numPr>
          <w:ilvl w:val="0"/>
          <w:numId w:val="3"/>
        </w:numPr>
        <w:spacing w:after="0" w:line="240" w:lineRule="auto"/>
        <w:rPr>
          <w:rFonts w:ascii="Times New Roman" w:hAnsi="Times New Roman"/>
          <w:b/>
          <w:sz w:val="24"/>
          <w:szCs w:val="24"/>
        </w:rPr>
      </w:pPr>
      <w:r w:rsidRPr="00A443F9">
        <w:rPr>
          <w:rFonts w:ascii="Times New Roman" w:hAnsi="Times New Roman"/>
          <w:sz w:val="24"/>
          <w:szCs w:val="24"/>
        </w:rPr>
        <w:t xml:space="preserve">Designs are complete and permits for 3 </w:t>
      </w:r>
      <w:r>
        <w:rPr>
          <w:rFonts w:ascii="Times New Roman" w:hAnsi="Times New Roman"/>
          <w:sz w:val="24"/>
          <w:szCs w:val="24"/>
        </w:rPr>
        <w:t>project</w:t>
      </w:r>
      <w:r w:rsidRPr="00A443F9">
        <w:rPr>
          <w:rFonts w:ascii="Times New Roman" w:hAnsi="Times New Roman"/>
          <w:sz w:val="24"/>
          <w:szCs w:val="24"/>
        </w:rPr>
        <w:t xml:space="preserve"> sites are in hand. Two projects (A &amp; B are</w:t>
      </w:r>
      <w:r>
        <w:rPr>
          <w:rFonts w:ascii="Times New Roman" w:hAnsi="Times New Roman"/>
          <w:sz w:val="24"/>
          <w:szCs w:val="24"/>
        </w:rPr>
        <w:t xml:space="preserve"> </w:t>
      </w:r>
      <w:r w:rsidRPr="00A443F9">
        <w:rPr>
          <w:rFonts w:ascii="Times New Roman" w:hAnsi="Times New Roman"/>
          <w:sz w:val="24"/>
          <w:szCs w:val="24"/>
        </w:rPr>
        <w:t>in Brick Township. The third project would be at Good Luck Point.</w:t>
      </w:r>
    </w:p>
    <w:p w:rsidR="000A7EF1" w:rsidRPr="00A12B5B" w:rsidRDefault="00A443F9" w:rsidP="002E2023">
      <w:pPr>
        <w:numPr>
          <w:ilvl w:val="0"/>
          <w:numId w:val="3"/>
        </w:numPr>
        <w:spacing w:after="0" w:line="240" w:lineRule="auto"/>
        <w:rPr>
          <w:rFonts w:ascii="Times New Roman" w:hAnsi="Times New Roman"/>
          <w:b/>
          <w:i/>
          <w:sz w:val="24"/>
          <w:szCs w:val="24"/>
        </w:rPr>
      </w:pPr>
      <w:r w:rsidRPr="00A443F9">
        <w:rPr>
          <w:rFonts w:ascii="Times New Roman" w:hAnsi="Times New Roman"/>
          <w:sz w:val="24"/>
          <w:szCs w:val="24"/>
        </w:rPr>
        <w:t xml:space="preserve">At this time, </w:t>
      </w:r>
      <w:r w:rsidR="00AF5971" w:rsidRPr="00A443F9">
        <w:rPr>
          <w:rFonts w:ascii="Times New Roman" w:hAnsi="Times New Roman"/>
          <w:sz w:val="24"/>
          <w:szCs w:val="24"/>
        </w:rPr>
        <w:t>c</w:t>
      </w:r>
      <w:r w:rsidR="005B05E8" w:rsidRPr="00A443F9">
        <w:rPr>
          <w:rFonts w:ascii="Times New Roman" w:hAnsi="Times New Roman"/>
          <w:sz w:val="24"/>
          <w:szCs w:val="24"/>
        </w:rPr>
        <w:t>onstruc</w:t>
      </w:r>
      <w:r w:rsidR="007C269A" w:rsidRPr="00A443F9">
        <w:rPr>
          <w:rFonts w:ascii="Times New Roman" w:hAnsi="Times New Roman"/>
          <w:sz w:val="24"/>
          <w:szCs w:val="24"/>
        </w:rPr>
        <w:t xml:space="preserve">tion </w:t>
      </w:r>
      <w:r w:rsidRPr="00A443F9">
        <w:rPr>
          <w:rFonts w:ascii="Times New Roman" w:hAnsi="Times New Roman"/>
          <w:sz w:val="24"/>
          <w:szCs w:val="24"/>
        </w:rPr>
        <w:t xml:space="preserve">is likely best implemented with </w:t>
      </w:r>
      <w:r w:rsidR="00AF5971" w:rsidRPr="00A443F9">
        <w:rPr>
          <w:rFonts w:ascii="Times New Roman" w:hAnsi="Times New Roman"/>
          <w:sz w:val="24"/>
          <w:szCs w:val="24"/>
        </w:rPr>
        <w:t>partner New Jersey Department of Transportation (NJDOT)</w:t>
      </w:r>
      <w:r w:rsidRPr="00A443F9">
        <w:rPr>
          <w:rFonts w:ascii="Times New Roman" w:hAnsi="Times New Roman"/>
          <w:sz w:val="24"/>
          <w:szCs w:val="24"/>
        </w:rPr>
        <w:t>. We are seeking funding to constru</w:t>
      </w:r>
      <w:r>
        <w:rPr>
          <w:rFonts w:ascii="Times New Roman" w:hAnsi="Times New Roman"/>
          <w:sz w:val="24"/>
          <w:szCs w:val="24"/>
        </w:rPr>
        <w:t>ct the Good Luck Point project.</w:t>
      </w:r>
    </w:p>
    <w:p w:rsidR="00A12B5B" w:rsidRPr="00A443F9" w:rsidRDefault="00A12B5B" w:rsidP="00A12B5B">
      <w:pPr>
        <w:spacing w:after="0" w:line="240" w:lineRule="auto"/>
        <w:ind w:left="720"/>
        <w:rPr>
          <w:rFonts w:ascii="Times New Roman" w:hAnsi="Times New Roman"/>
          <w:b/>
          <w:i/>
          <w:sz w:val="24"/>
          <w:szCs w:val="24"/>
        </w:rPr>
      </w:pPr>
    </w:p>
    <w:p w:rsidR="00A12B5B" w:rsidRPr="00A12B5B" w:rsidRDefault="00A12B5B" w:rsidP="00A12B5B">
      <w:pPr>
        <w:pStyle w:val="ListParagraph"/>
        <w:numPr>
          <w:ilvl w:val="0"/>
          <w:numId w:val="3"/>
        </w:numPr>
        <w:spacing w:after="0" w:line="240" w:lineRule="auto"/>
        <w:rPr>
          <w:rFonts w:ascii="Times New Roman" w:hAnsi="Times New Roman"/>
          <w:i/>
          <w:sz w:val="24"/>
          <w:szCs w:val="24"/>
        </w:rPr>
      </w:pPr>
      <w:r>
        <w:rPr>
          <w:rFonts w:ascii="Times New Roman" w:hAnsi="Times New Roman"/>
          <w:sz w:val="24"/>
          <w:szCs w:val="24"/>
        </w:rPr>
        <w:t>Post-construction action items:</w:t>
      </w:r>
    </w:p>
    <w:p w:rsidR="00A12B5B" w:rsidRPr="00A12B5B" w:rsidRDefault="00A12B5B" w:rsidP="00A12B5B">
      <w:pPr>
        <w:pStyle w:val="ListParagraph"/>
        <w:numPr>
          <w:ilvl w:val="1"/>
          <w:numId w:val="3"/>
        </w:numPr>
        <w:spacing w:after="0" w:line="240" w:lineRule="auto"/>
        <w:rPr>
          <w:rFonts w:ascii="Times New Roman" w:hAnsi="Times New Roman"/>
          <w:i/>
          <w:sz w:val="24"/>
          <w:szCs w:val="24"/>
        </w:rPr>
      </w:pPr>
      <w:r>
        <w:rPr>
          <w:rFonts w:ascii="Times New Roman" w:hAnsi="Times New Roman"/>
          <w:sz w:val="24"/>
          <w:szCs w:val="24"/>
        </w:rPr>
        <w:t>In the future, we hope to improve the access road in the pole removal area and open for public use</w:t>
      </w:r>
    </w:p>
    <w:p w:rsidR="00A12B5B" w:rsidRPr="00A12B5B" w:rsidRDefault="00A12B5B" w:rsidP="00A12B5B">
      <w:pPr>
        <w:pStyle w:val="ListParagraph"/>
        <w:numPr>
          <w:ilvl w:val="1"/>
          <w:numId w:val="3"/>
        </w:numPr>
        <w:spacing w:after="0" w:line="240" w:lineRule="auto"/>
        <w:rPr>
          <w:rFonts w:ascii="Times New Roman" w:hAnsi="Times New Roman"/>
          <w:i/>
          <w:sz w:val="24"/>
          <w:szCs w:val="24"/>
        </w:rPr>
      </w:pPr>
      <w:r>
        <w:rPr>
          <w:rFonts w:ascii="Times New Roman" w:hAnsi="Times New Roman"/>
          <w:sz w:val="24"/>
          <w:szCs w:val="24"/>
        </w:rPr>
        <w:t>Tidal movement is occurring at Good Luck Point through Bayview Avenue. Refuge biologists are monitoring water levels with NFWF funds</w:t>
      </w:r>
    </w:p>
    <w:p w:rsidR="00A12B5B" w:rsidRPr="009A4050" w:rsidRDefault="00A12B5B" w:rsidP="00A12B5B">
      <w:pPr>
        <w:pStyle w:val="ListParagraph"/>
        <w:numPr>
          <w:ilvl w:val="1"/>
          <w:numId w:val="3"/>
        </w:numPr>
        <w:spacing w:after="0" w:line="240" w:lineRule="auto"/>
        <w:rPr>
          <w:rFonts w:ascii="Times New Roman" w:hAnsi="Times New Roman"/>
          <w:i/>
          <w:sz w:val="24"/>
          <w:szCs w:val="24"/>
        </w:rPr>
      </w:pPr>
      <w:r>
        <w:rPr>
          <w:rFonts w:ascii="Times New Roman" w:hAnsi="Times New Roman"/>
          <w:sz w:val="24"/>
          <w:szCs w:val="24"/>
        </w:rPr>
        <w:t>Of the 3 permitted marsh enhancement projects, the refuge is working with NJDOT to seek NFWF funding for the Good Luck Point project. We are also developing other projects with NJDOT and other partners</w:t>
      </w:r>
    </w:p>
    <w:p w:rsidR="005C3225" w:rsidRDefault="005C3225" w:rsidP="003C6662">
      <w:pPr>
        <w:spacing w:after="0" w:line="240" w:lineRule="auto"/>
        <w:rPr>
          <w:rFonts w:ascii="Times New Roman" w:hAnsi="Times New Roman"/>
          <w:sz w:val="24"/>
          <w:szCs w:val="24"/>
        </w:rPr>
      </w:pPr>
    </w:p>
    <w:p w:rsidR="00636861" w:rsidRDefault="00636861" w:rsidP="000548F7">
      <w:pPr>
        <w:spacing w:after="0" w:line="240" w:lineRule="auto"/>
        <w:jc w:val="center"/>
        <w:rPr>
          <w:rFonts w:ascii="Times New Roman" w:hAnsi="Times New Roman"/>
          <w:b/>
          <w:sz w:val="24"/>
          <w:szCs w:val="24"/>
        </w:rPr>
      </w:pPr>
    </w:p>
    <w:p w:rsidR="006720BC" w:rsidRPr="006720BC" w:rsidRDefault="005123E3" w:rsidP="00A12B5B">
      <w:pPr>
        <w:spacing w:after="0" w:line="240" w:lineRule="auto"/>
        <w:jc w:val="center"/>
        <w:rPr>
          <w:rFonts w:ascii="Times New Roman" w:hAnsi="Times New Roman"/>
          <w:sz w:val="24"/>
          <w:szCs w:val="24"/>
        </w:rPr>
      </w:pPr>
      <w:r>
        <w:rPr>
          <w:rFonts w:ascii="Times New Roman" w:hAnsi="Times New Roman"/>
          <w:b/>
          <w:noProof/>
          <w:sz w:val="24"/>
          <w:szCs w:val="24"/>
        </w:rPr>
        <w:drawing>
          <wp:inline distT="0" distB="0" distL="0" distR="0">
            <wp:extent cx="5943600" cy="4457700"/>
            <wp:effectExtent l="19050" t="19050" r="0" b="0"/>
            <wp:docPr id="4" name="Picture 4"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w="6350" cmpd="sng">
                      <a:solidFill>
                        <a:srgbClr val="000000"/>
                      </a:solidFill>
                      <a:miter lim="800000"/>
                      <a:headEnd/>
                      <a:tailEnd/>
                    </a:ln>
                    <a:effectLst/>
                  </pic:spPr>
                </pic:pic>
              </a:graphicData>
            </a:graphic>
          </wp:inline>
        </w:drawing>
      </w:r>
      <w:bookmarkStart w:id="0" w:name="_GoBack"/>
      <w:bookmarkEnd w:id="0"/>
    </w:p>
    <w:sectPr w:rsidR="006720BC" w:rsidRPr="006720BC" w:rsidSect="00234F7B">
      <w:footerReference w:type="default" r:id="rId14"/>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DD" w:rsidRDefault="00814DDD" w:rsidP="00604B01">
      <w:pPr>
        <w:spacing w:after="0" w:line="240" w:lineRule="auto"/>
      </w:pPr>
      <w:r>
        <w:separator/>
      </w:r>
    </w:p>
  </w:endnote>
  <w:endnote w:type="continuationSeparator" w:id="0">
    <w:p w:rsidR="00814DDD" w:rsidRDefault="00814DDD" w:rsidP="0060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62" w:rsidRPr="003C6662" w:rsidRDefault="003C6662" w:rsidP="003C6662">
    <w:pPr>
      <w:pStyle w:val="Footer"/>
      <w:jc w:val="right"/>
    </w:pPr>
    <w:r>
      <w:t xml:space="preserve">Page </w:t>
    </w:r>
    <w:r>
      <w:rPr>
        <w:b/>
      </w:rPr>
      <w:fldChar w:fldCharType="begin"/>
    </w:r>
    <w:r>
      <w:rPr>
        <w:b/>
      </w:rPr>
      <w:instrText xml:space="preserve"> PAGE  \* Arabic  \* MERGEFORMAT </w:instrText>
    </w:r>
    <w:r>
      <w:rPr>
        <w:b/>
      </w:rPr>
      <w:fldChar w:fldCharType="separate"/>
    </w:r>
    <w:r w:rsidR="00A12B5B">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A12B5B">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DD" w:rsidRDefault="00814DDD" w:rsidP="00604B01">
      <w:pPr>
        <w:spacing w:after="0" w:line="240" w:lineRule="auto"/>
      </w:pPr>
      <w:r>
        <w:separator/>
      </w:r>
    </w:p>
  </w:footnote>
  <w:footnote w:type="continuationSeparator" w:id="0">
    <w:p w:rsidR="00814DDD" w:rsidRDefault="00814DDD" w:rsidP="0060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45"/>
    <w:multiLevelType w:val="hybridMultilevel"/>
    <w:tmpl w:val="DCF6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4FE2"/>
    <w:multiLevelType w:val="hybridMultilevel"/>
    <w:tmpl w:val="D0CCC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175F0"/>
    <w:multiLevelType w:val="hybridMultilevel"/>
    <w:tmpl w:val="A8F64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1E79"/>
    <w:multiLevelType w:val="hybridMultilevel"/>
    <w:tmpl w:val="922E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27784"/>
    <w:multiLevelType w:val="hybridMultilevel"/>
    <w:tmpl w:val="85E04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047995"/>
    <w:multiLevelType w:val="hybridMultilevel"/>
    <w:tmpl w:val="A90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82F8B"/>
    <w:multiLevelType w:val="hybridMultilevel"/>
    <w:tmpl w:val="682A9F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D74821"/>
    <w:multiLevelType w:val="hybridMultilevel"/>
    <w:tmpl w:val="42B45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32DB4"/>
    <w:multiLevelType w:val="hybridMultilevel"/>
    <w:tmpl w:val="156E88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6017EB"/>
    <w:multiLevelType w:val="hybridMultilevel"/>
    <w:tmpl w:val="ADFC0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5"/>
  </w:num>
  <w:num w:numId="7">
    <w:abstractNumId w:val="1"/>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E4"/>
    <w:rsid w:val="000053DF"/>
    <w:rsid w:val="00006969"/>
    <w:rsid w:val="00007776"/>
    <w:rsid w:val="00007D46"/>
    <w:rsid w:val="00025317"/>
    <w:rsid w:val="00026776"/>
    <w:rsid w:val="000317BE"/>
    <w:rsid w:val="0004662E"/>
    <w:rsid w:val="000548F7"/>
    <w:rsid w:val="000626C8"/>
    <w:rsid w:val="000676B9"/>
    <w:rsid w:val="00067797"/>
    <w:rsid w:val="0007230A"/>
    <w:rsid w:val="000729EE"/>
    <w:rsid w:val="0007616B"/>
    <w:rsid w:val="000822D7"/>
    <w:rsid w:val="00082B08"/>
    <w:rsid w:val="00085D9F"/>
    <w:rsid w:val="000908A6"/>
    <w:rsid w:val="000A244D"/>
    <w:rsid w:val="000A4050"/>
    <w:rsid w:val="000A7A75"/>
    <w:rsid w:val="000A7EF1"/>
    <w:rsid w:val="000B32F7"/>
    <w:rsid w:val="000C4348"/>
    <w:rsid w:val="000D0E27"/>
    <w:rsid w:val="000D1677"/>
    <w:rsid w:val="000D3E87"/>
    <w:rsid w:val="000D62B5"/>
    <w:rsid w:val="000D7C72"/>
    <w:rsid w:val="000F153B"/>
    <w:rsid w:val="0010743A"/>
    <w:rsid w:val="00111301"/>
    <w:rsid w:val="00120676"/>
    <w:rsid w:val="0012072F"/>
    <w:rsid w:val="001261DD"/>
    <w:rsid w:val="00134625"/>
    <w:rsid w:val="00135E20"/>
    <w:rsid w:val="001364BF"/>
    <w:rsid w:val="00150E39"/>
    <w:rsid w:val="001521D0"/>
    <w:rsid w:val="00154F90"/>
    <w:rsid w:val="00156CDB"/>
    <w:rsid w:val="00160DB4"/>
    <w:rsid w:val="00165191"/>
    <w:rsid w:val="00167D04"/>
    <w:rsid w:val="0017276A"/>
    <w:rsid w:val="001769EF"/>
    <w:rsid w:val="001770D1"/>
    <w:rsid w:val="001833C4"/>
    <w:rsid w:val="001865B6"/>
    <w:rsid w:val="001875CA"/>
    <w:rsid w:val="00192F71"/>
    <w:rsid w:val="001933EB"/>
    <w:rsid w:val="00194A3A"/>
    <w:rsid w:val="00197292"/>
    <w:rsid w:val="001A67E4"/>
    <w:rsid w:val="001A6F4A"/>
    <w:rsid w:val="001B7EFA"/>
    <w:rsid w:val="001C07A4"/>
    <w:rsid w:val="001C0E45"/>
    <w:rsid w:val="001C2B37"/>
    <w:rsid w:val="001C2C10"/>
    <w:rsid w:val="001C3BCE"/>
    <w:rsid w:val="001C5174"/>
    <w:rsid w:val="001C7AC0"/>
    <w:rsid w:val="001D10F7"/>
    <w:rsid w:val="001D2A9E"/>
    <w:rsid w:val="001D6436"/>
    <w:rsid w:val="001E70BE"/>
    <w:rsid w:val="001F73DC"/>
    <w:rsid w:val="00203573"/>
    <w:rsid w:val="0020702A"/>
    <w:rsid w:val="00207B60"/>
    <w:rsid w:val="002150BF"/>
    <w:rsid w:val="00221279"/>
    <w:rsid w:val="0022217D"/>
    <w:rsid w:val="002314B7"/>
    <w:rsid w:val="00231DA7"/>
    <w:rsid w:val="00234F7B"/>
    <w:rsid w:val="00235612"/>
    <w:rsid w:val="00240B60"/>
    <w:rsid w:val="0024294E"/>
    <w:rsid w:val="00242B8D"/>
    <w:rsid w:val="00252F38"/>
    <w:rsid w:val="00252F6C"/>
    <w:rsid w:val="002676AF"/>
    <w:rsid w:val="00273A32"/>
    <w:rsid w:val="00275B43"/>
    <w:rsid w:val="00280F73"/>
    <w:rsid w:val="00286367"/>
    <w:rsid w:val="002914B3"/>
    <w:rsid w:val="00295A45"/>
    <w:rsid w:val="00295B05"/>
    <w:rsid w:val="002A4611"/>
    <w:rsid w:val="002D088A"/>
    <w:rsid w:val="002D10CE"/>
    <w:rsid w:val="002E2023"/>
    <w:rsid w:val="002E66FB"/>
    <w:rsid w:val="002F1CA1"/>
    <w:rsid w:val="002F6DC2"/>
    <w:rsid w:val="00302D8A"/>
    <w:rsid w:val="003061A5"/>
    <w:rsid w:val="00327C6E"/>
    <w:rsid w:val="00332EE9"/>
    <w:rsid w:val="00350895"/>
    <w:rsid w:val="00352BB2"/>
    <w:rsid w:val="003573DF"/>
    <w:rsid w:val="003656C1"/>
    <w:rsid w:val="00373019"/>
    <w:rsid w:val="00381FB1"/>
    <w:rsid w:val="0038441E"/>
    <w:rsid w:val="00387260"/>
    <w:rsid w:val="00387347"/>
    <w:rsid w:val="003A0F1D"/>
    <w:rsid w:val="003A4474"/>
    <w:rsid w:val="003A5E96"/>
    <w:rsid w:val="003A6486"/>
    <w:rsid w:val="003A6BE7"/>
    <w:rsid w:val="003B538D"/>
    <w:rsid w:val="003B6BDC"/>
    <w:rsid w:val="003C03DF"/>
    <w:rsid w:val="003C33A0"/>
    <w:rsid w:val="003C3BD1"/>
    <w:rsid w:val="003C6662"/>
    <w:rsid w:val="003C7124"/>
    <w:rsid w:val="003C721F"/>
    <w:rsid w:val="003D1A56"/>
    <w:rsid w:val="003D559F"/>
    <w:rsid w:val="003F2EE2"/>
    <w:rsid w:val="003F557B"/>
    <w:rsid w:val="00402D9E"/>
    <w:rsid w:val="00402E14"/>
    <w:rsid w:val="004120E2"/>
    <w:rsid w:val="00421417"/>
    <w:rsid w:val="00425941"/>
    <w:rsid w:val="00427391"/>
    <w:rsid w:val="00442E70"/>
    <w:rsid w:val="00444BE1"/>
    <w:rsid w:val="00447F45"/>
    <w:rsid w:val="00451A6B"/>
    <w:rsid w:val="00455C9C"/>
    <w:rsid w:val="00463830"/>
    <w:rsid w:val="00480152"/>
    <w:rsid w:val="00486CD3"/>
    <w:rsid w:val="00490F50"/>
    <w:rsid w:val="0049602F"/>
    <w:rsid w:val="004A0502"/>
    <w:rsid w:val="004A7E79"/>
    <w:rsid w:val="004B69DB"/>
    <w:rsid w:val="004C1ED1"/>
    <w:rsid w:val="004C6692"/>
    <w:rsid w:val="004C6D9C"/>
    <w:rsid w:val="004D577C"/>
    <w:rsid w:val="004E5978"/>
    <w:rsid w:val="004E765D"/>
    <w:rsid w:val="004F066E"/>
    <w:rsid w:val="004F59DC"/>
    <w:rsid w:val="004F61FE"/>
    <w:rsid w:val="00502ED6"/>
    <w:rsid w:val="00504035"/>
    <w:rsid w:val="005123E3"/>
    <w:rsid w:val="00531564"/>
    <w:rsid w:val="00531933"/>
    <w:rsid w:val="00533A0B"/>
    <w:rsid w:val="00540347"/>
    <w:rsid w:val="00542624"/>
    <w:rsid w:val="005455A9"/>
    <w:rsid w:val="00545E24"/>
    <w:rsid w:val="005549E5"/>
    <w:rsid w:val="00562995"/>
    <w:rsid w:val="00564EB6"/>
    <w:rsid w:val="00565CFF"/>
    <w:rsid w:val="00590DDF"/>
    <w:rsid w:val="0059409B"/>
    <w:rsid w:val="005B05E8"/>
    <w:rsid w:val="005B2C9E"/>
    <w:rsid w:val="005C0987"/>
    <w:rsid w:val="005C0F7C"/>
    <w:rsid w:val="005C3225"/>
    <w:rsid w:val="005C49B0"/>
    <w:rsid w:val="005D0D2C"/>
    <w:rsid w:val="005D0E99"/>
    <w:rsid w:val="005D2980"/>
    <w:rsid w:val="005E4982"/>
    <w:rsid w:val="005E7D29"/>
    <w:rsid w:val="005F71C0"/>
    <w:rsid w:val="005F7A21"/>
    <w:rsid w:val="00604B01"/>
    <w:rsid w:val="00610149"/>
    <w:rsid w:val="00614B2C"/>
    <w:rsid w:val="00622E0B"/>
    <w:rsid w:val="00633027"/>
    <w:rsid w:val="00636861"/>
    <w:rsid w:val="00641E76"/>
    <w:rsid w:val="00642CA2"/>
    <w:rsid w:val="0064355E"/>
    <w:rsid w:val="00653255"/>
    <w:rsid w:val="00663B6A"/>
    <w:rsid w:val="00671AAD"/>
    <w:rsid w:val="00671AC6"/>
    <w:rsid w:val="006720BC"/>
    <w:rsid w:val="00682F80"/>
    <w:rsid w:val="006878CA"/>
    <w:rsid w:val="00693209"/>
    <w:rsid w:val="006B180E"/>
    <w:rsid w:val="006B6046"/>
    <w:rsid w:val="006D1AC4"/>
    <w:rsid w:val="006D6C43"/>
    <w:rsid w:val="006E0F8A"/>
    <w:rsid w:val="006E29AE"/>
    <w:rsid w:val="006E6088"/>
    <w:rsid w:val="006F4CFA"/>
    <w:rsid w:val="006F4FFA"/>
    <w:rsid w:val="006F66BF"/>
    <w:rsid w:val="0070359E"/>
    <w:rsid w:val="0071564D"/>
    <w:rsid w:val="00716D69"/>
    <w:rsid w:val="00720A02"/>
    <w:rsid w:val="00721917"/>
    <w:rsid w:val="00722AD0"/>
    <w:rsid w:val="00734AF2"/>
    <w:rsid w:val="00737023"/>
    <w:rsid w:val="007378CF"/>
    <w:rsid w:val="00737E56"/>
    <w:rsid w:val="007415BD"/>
    <w:rsid w:val="00741AA2"/>
    <w:rsid w:val="007426AB"/>
    <w:rsid w:val="00754073"/>
    <w:rsid w:val="00754C39"/>
    <w:rsid w:val="00763317"/>
    <w:rsid w:val="00763E17"/>
    <w:rsid w:val="0076567F"/>
    <w:rsid w:val="00771E63"/>
    <w:rsid w:val="00772B24"/>
    <w:rsid w:val="00772CD5"/>
    <w:rsid w:val="0077435C"/>
    <w:rsid w:val="00775AE2"/>
    <w:rsid w:val="00782E16"/>
    <w:rsid w:val="00792084"/>
    <w:rsid w:val="007930BA"/>
    <w:rsid w:val="00794FBA"/>
    <w:rsid w:val="00797EFC"/>
    <w:rsid w:val="007A05F4"/>
    <w:rsid w:val="007A2A04"/>
    <w:rsid w:val="007B356A"/>
    <w:rsid w:val="007C12E0"/>
    <w:rsid w:val="007C269A"/>
    <w:rsid w:val="007C40FF"/>
    <w:rsid w:val="007C4CA3"/>
    <w:rsid w:val="007D6D23"/>
    <w:rsid w:val="007D7E29"/>
    <w:rsid w:val="007E7EEE"/>
    <w:rsid w:val="007F0060"/>
    <w:rsid w:val="00802D6B"/>
    <w:rsid w:val="00805AC6"/>
    <w:rsid w:val="00806283"/>
    <w:rsid w:val="008130BB"/>
    <w:rsid w:val="0081329A"/>
    <w:rsid w:val="00814DDD"/>
    <w:rsid w:val="00815892"/>
    <w:rsid w:val="0081666D"/>
    <w:rsid w:val="00817512"/>
    <w:rsid w:val="0082004C"/>
    <w:rsid w:val="00831FA2"/>
    <w:rsid w:val="00832924"/>
    <w:rsid w:val="00837B7A"/>
    <w:rsid w:val="008436A0"/>
    <w:rsid w:val="00847F0D"/>
    <w:rsid w:val="00852A93"/>
    <w:rsid w:val="00865E71"/>
    <w:rsid w:val="008708EA"/>
    <w:rsid w:val="008720F3"/>
    <w:rsid w:val="00876B40"/>
    <w:rsid w:val="0088076B"/>
    <w:rsid w:val="0088242A"/>
    <w:rsid w:val="008835E0"/>
    <w:rsid w:val="0088407B"/>
    <w:rsid w:val="00885BE4"/>
    <w:rsid w:val="00893AA5"/>
    <w:rsid w:val="008A1DA3"/>
    <w:rsid w:val="008B0115"/>
    <w:rsid w:val="008B3785"/>
    <w:rsid w:val="008B477B"/>
    <w:rsid w:val="008B6571"/>
    <w:rsid w:val="008B6EC0"/>
    <w:rsid w:val="008C22E0"/>
    <w:rsid w:val="008C5533"/>
    <w:rsid w:val="008D15A4"/>
    <w:rsid w:val="008D276B"/>
    <w:rsid w:val="008D5803"/>
    <w:rsid w:val="008D68AF"/>
    <w:rsid w:val="008E28CA"/>
    <w:rsid w:val="008E39B8"/>
    <w:rsid w:val="008E4FF3"/>
    <w:rsid w:val="008F02D2"/>
    <w:rsid w:val="00903FD3"/>
    <w:rsid w:val="00905C3D"/>
    <w:rsid w:val="00912FDA"/>
    <w:rsid w:val="00913AB4"/>
    <w:rsid w:val="00916E28"/>
    <w:rsid w:val="00923651"/>
    <w:rsid w:val="00923A3C"/>
    <w:rsid w:val="00927BBF"/>
    <w:rsid w:val="009300F0"/>
    <w:rsid w:val="0093209C"/>
    <w:rsid w:val="00942E0A"/>
    <w:rsid w:val="0095042B"/>
    <w:rsid w:val="00953A21"/>
    <w:rsid w:val="0095485F"/>
    <w:rsid w:val="009611F6"/>
    <w:rsid w:val="00961B8F"/>
    <w:rsid w:val="0096702F"/>
    <w:rsid w:val="00974057"/>
    <w:rsid w:val="00980313"/>
    <w:rsid w:val="0098574C"/>
    <w:rsid w:val="0099123B"/>
    <w:rsid w:val="00995CAC"/>
    <w:rsid w:val="00996731"/>
    <w:rsid w:val="009A4050"/>
    <w:rsid w:val="009A4D91"/>
    <w:rsid w:val="009A77B7"/>
    <w:rsid w:val="009B2B48"/>
    <w:rsid w:val="009B35B8"/>
    <w:rsid w:val="009D4B29"/>
    <w:rsid w:val="009E0D2E"/>
    <w:rsid w:val="009E39F9"/>
    <w:rsid w:val="009F3764"/>
    <w:rsid w:val="009F4F73"/>
    <w:rsid w:val="009F63BF"/>
    <w:rsid w:val="00A02E87"/>
    <w:rsid w:val="00A07302"/>
    <w:rsid w:val="00A077B8"/>
    <w:rsid w:val="00A11DEE"/>
    <w:rsid w:val="00A12B5B"/>
    <w:rsid w:val="00A12CA9"/>
    <w:rsid w:val="00A12D37"/>
    <w:rsid w:val="00A17074"/>
    <w:rsid w:val="00A32307"/>
    <w:rsid w:val="00A329FE"/>
    <w:rsid w:val="00A348B1"/>
    <w:rsid w:val="00A34B4D"/>
    <w:rsid w:val="00A36505"/>
    <w:rsid w:val="00A428C5"/>
    <w:rsid w:val="00A443F9"/>
    <w:rsid w:val="00A64DB3"/>
    <w:rsid w:val="00A66007"/>
    <w:rsid w:val="00A673B3"/>
    <w:rsid w:val="00A74100"/>
    <w:rsid w:val="00A75666"/>
    <w:rsid w:val="00A821A9"/>
    <w:rsid w:val="00A831DC"/>
    <w:rsid w:val="00A83FF5"/>
    <w:rsid w:val="00A86811"/>
    <w:rsid w:val="00A92E38"/>
    <w:rsid w:val="00A94354"/>
    <w:rsid w:val="00A96DDF"/>
    <w:rsid w:val="00AB1DDA"/>
    <w:rsid w:val="00AC0AB8"/>
    <w:rsid w:val="00AC1432"/>
    <w:rsid w:val="00AC6CB1"/>
    <w:rsid w:val="00AD0650"/>
    <w:rsid w:val="00AD1D79"/>
    <w:rsid w:val="00AD5112"/>
    <w:rsid w:val="00AE323A"/>
    <w:rsid w:val="00AE40B9"/>
    <w:rsid w:val="00AE6522"/>
    <w:rsid w:val="00AF4AB4"/>
    <w:rsid w:val="00AF5971"/>
    <w:rsid w:val="00AF5AE5"/>
    <w:rsid w:val="00B1129C"/>
    <w:rsid w:val="00B15523"/>
    <w:rsid w:val="00B17154"/>
    <w:rsid w:val="00B20368"/>
    <w:rsid w:val="00B20AA4"/>
    <w:rsid w:val="00B2272C"/>
    <w:rsid w:val="00B26101"/>
    <w:rsid w:val="00B2796D"/>
    <w:rsid w:val="00B305D1"/>
    <w:rsid w:val="00B30A04"/>
    <w:rsid w:val="00B30BDB"/>
    <w:rsid w:val="00B34E17"/>
    <w:rsid w:val="00B35729"/>
    <w:rsid w:val="00B37327"/>
    <w:rsid w:val="00B42009"/>
    <w:rsid w:val="00B4213C"/>
    <w:rsid w:val="00B44621"/>
    <w:rsid w:val="00B54CBF"/>
    <w:rsid w:val="00B7423E"/>
    <w:rsid w:val="00B8082B"/>
    <w:rsid w:val="00B8351B"/>
    <w:rsid w:val="00B8509F"/>
    <w:rsid w:val="00B85221"/>
    <w:rsid w:val="00B85C40"/>
    <w:rsid w:val="00B85FF2"/>
    <w:rsid w:val="00B9171A"/>
    <w:rsid w:val="00B947DA"/>
    <w:rsid w:val="00B97A57"/>
    <w:rsid w:val="00BA2783"/>
    <w:rsid w:val="00BA2DAC"/>
    <w:rsid w:val="00BA30F2"/>
    <w:rsid w:val="00BA4205"/>
    <w:rsid w:val="00BA5C55"/>
    <w:rsid w:val="00BB2111"/>
    <w:rsid w:val="00BC1950"/>
    <w:rsid w:val="00BD025D"/>
    <w:rsid w:val="00BD0804"/>
    <w:rsid w:val="00BE482C"/>
    <w:rsid w:val="00BE6ACC"/>
    <w:rsid w:val="00BE6CD9"/>
    <w:rsid w:val="00BF6DE4"/>
    <w:rsid w:val="00C0223E"/>
    <w:rsid w:val="00C02D5C"/>
    <w:rsid w:val="00C077D4"/>
    <w:rsid w:val="00C11862"/>
    <w:rsid w:val="00C263D3"/>
    <w:rsid w:val="00C27B55"/>
    <w:rsid w:val="00C33BA6"/>
    <w:rsid w:val="00C44B57"/>
    <w:rsid w:val="00C53C4B"/>
    <w:rsid w:val="00C61327"/>
    <w:rsid w:val="00C629C4"/>
    <w:rsid w:val="00C63D9C"/>
    <w:rsid w:val="00C6573A"/>
    <w:rsid w:val="00C71B4C"/>
    <w:rsid w:val="00C71F64"/>
    <w:rsid w:val="00C81E63"/>
    <w:rsid w:val="00CA742C"/>
    <w:rsid w:val="00CB46EF"/>
    <w:rsid w:val="00CB5FDF"/>
    <w:rsid w:val="00CC1478"/>
    <w:rsid w:val="00CD0DEC"/>
    <w:rsid w:val="00CD237C"/>
    <w:rsid w:val="00CD594A"/>
    <w:rsid w:val="00CD6D36"/>
    <w:rsid w:val="00CE0346"/>
    <w:rsid w:val="00CE68E6"/>
    <w:rsid w:val="00CE6C5C"/>
    <w:rsid w:val="00CF6BB7"/>
    <w:rsid w:val="00CF6D79"/>
    <w:rsid w:val="00D01950"/>
    <w:rsid w:val="00D06718"/>
    <w:rsid w:val="00D067F0"/>
    <w:rsid w:val="00D171DB"/>
    <w:rsid w:val="00D21341"/>
    <w:rsid w:val="00D3017D"/>
    <w:rsid w:val="00D33EEA"/>
    <w:rsid w:val="00D34EE6"/>
    <w:rsid w:val="00D474AF"/>
    <w:rsid w:val="00D55D56"/>
    <w:rsid w:val="00D57014"/>
    <w:rsid w:val="00D63B1A"/>
    <w:rsid w:val="00D67FD4"/>
    <w:rsid w:val="00D70415"/>
    <w:rsid w:val="00D74C9D"/>
    <w:rsid w:val="00D82C5C"/>
    <w:rsid w:val="00D84B44"/>
    <w:rsid w:val="00D9072B"/>
    <w:rsid w:val="00D951B5"/>
    <w:rsid w:val="00DA31F6"/>
    <w:rsid w:val="00DA453A"/>
    <w:rsid w:val="00DA4B84"/>
    <w:rsid w:val="00DB30E9"/>
    <w:rsid w:val="00DB363E"/>
    <w:rsid w:val="00DC1B72"/>
    <w:rsid w:val="00DD3A1A"/>
    <w:rsid w:val="00DD4864"/>
    <w:rsid w:val="00DE0A7D"/>
    <w:rsid w:val="00DE2641"/>
    <w:rsid w:val="00DF7385"/>
    <w:rsid w:val="00E00590"/>
    <w:rsid w:val="00E01650"/>
    <w:rsid w:val="00E01C6F"/>
    <w:rsid w:val="00E11418"/>
    <w:rsid w:val="00E130A5"/>
    <w:rsid w:val="00E236A8"/>
    <w:rsid w:val="00E30826"/>
    <w:rsid w:val="00E41B88"/>
    <w:rsid w:val="00E45055"/>
    <w:rsid w:val="00E55235"/>
    <w:rsid w:val="00E63211"/>
    <w:rsid w:val="00E64976"/>
    <w:rsid w:val="00E64E9F"/>
    <w:rsid w:val="00E70840"/>
    <w:rsid w:val="00E727DA"/>
    <w:rsid w:val="00E91474"/>
    <w:rsid w:val="00E93031"/>
    <w:rsid w:val="00EA016E"/>
    <w:rsid w:val="00EA045A"/>
    <w:rsid w:val="00EA18F3"/>
    <w:rsid w:val="00EA2AE9"/>
    <w:rsid w:val="00EB5284"/>
    <w:rsid w:val="00EB70F0"/>
    <w:rsid w:val="00EC5BBB"/>
    <w:rsid w:val="00EC69C7"/>
    <w:rsid w:val="00ED7D5A"/>
    <w:rsid w:val="00EF424D"/>
    <w:rsid w:val="00EF4839"/>
    <w:rsid w:val="00F071A9"/>
    <w:rsid w:val="00F1123D"/>
    <w:rsid w:val="00F11A15"/>
    <w:rsid w:val="00F13EAB"/>
    <w:rsid w:val="00F22258"/>
    <w:rsid w:val="00F22FB8"/>
    <w:rsid w:val="00F235F2"/>
    <w:rsid w:val="00F313A5"/>
    <w:rsid w:val="00F33406"/>
    <w:rsid w:val="00F338E1"/>
    <w:rsid w:val="00F34D21"/>
    <w:rsid w:val="00F42032"/>
    <w:rsid w:val="00F472B9"/>
    <w:rsid w:val="00F61D90"/>
    <w:rsid w:val="00F63958"/>
    <w:rsid w:val="00F670BD"/>
    <w:rsid w:val="00F70559"/>
    <w:rsid w:val="00F7605A"/>
    <w:rsid w:val="00F77B9B"/>
    <w:rsid w:val="00F81D23"/>
    <w:rsid w:val="00F81FA0"/>
    <w:rsid w:val="00F85FA2"/>
    <w:rsid w:val="00F9007C"/>
    <w:rsid w:val="00F9623A"/>
    <w:rsid w:val="00FA02D2"/>
    <w:rsid w:val="00FA73FE"/>
    <w:rsid w:val="00FC01CD"/>
    <w:rsid w:val="00FC48EE"/>
    <w:rsid w:val="00FC76C0"/>
    <w:rsid w:val="00FC7D4C"/>
    <w:rsid w:val="00FD2045"/>
    <w:rsid w:val="00FD2525"/>
    <w:rsid w:val="00FE4AAC"/>
    <w:rsid w:val="00FE66A3"/>
    <w:rsid w:val="00FE6C85"/>
    <w:rsid w:val="00FE76E9"/>
    <w:rsid w:val="00FF5517"/>
    <w:rsid w:val="00FF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8B2C9B"/>
  <w15:chartTrackingRefBased/>
  <w15:docId w15:val="{B6B227A4-4AC3-4EBE-A115-AA5770C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7E4"/>
    <w:pPr>
      <w:ind w:left="720"/>
      <w:contextualSpacing/>
    </w:pPr>
  </w:style>
  <w:style w:type="paragraph" w:styleId="Header">
    <w:name w:val="header"/>
    <w:basedOn w:val="Normal"/>
    <w:link w:val="HeaderChar"/>
    <w:uiPriority w:val="99"/>
    <w:unhideWhenUsed/>
    <w:rsid w:val="0060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B01"/>
  </w:style>
  <w:style w:type="paragraph" w:styleId="Footer">
    <w:name w:val="footer"/>
    <w:basedOn w:val="Normal"/>
    <w:link w:val="FooterChar"/>
    <w:uiPriority w:val="99"/>
    <w:unhideWhenUsed/>
    <w:rsid w:val="0060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B01"/>
  </w:style>
  <w:style w:type="paragraph" w:styleId="BalloonText">
    <w:name w:val="Balloon Text"/>
    <w:basedOn w:val="Normal"/>
    <w:link w:val="BalloonTextChar"/>
    <w:uiPriority w:val="99"/>
    <w:semiHidden/>
    <w:unhideWhenUsed/>
    <w:rsid w:val="00792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2084"/>
    <w:rPr>
      <w:rFonts w:ascii="Tahoma" w:hAnsi="Tahoma" w:cs="Tahoma"/>
      <w:sz w:val="16"/>
      <w:szCs w:val="16"/>
    </w:rPr>
  </w:style>
  <w:style w:type="character" w:styleId="CommentReference">
    <w:name w:val="annotation reference"/>
    <w:uiPriority w:val="99"/>
    <w:semiHidden/>
    <w:unhideWhenUsed/>
    <w:rsid w:val="001C2C10"/>
    <w:rPr>
      <w:sz w:val="16"/>
      <w:szCs w:val="16"/>
    </w:rPr>
  </w:style>
  <w:style w:type="paragraph" w:styleId="CommentText">
    <w:name w:val="annotation text"/>
    <w:basedOn w:val="Normal"/>
    <w:link w:val="CommentTextChar"/>
    <w:uiPriority w:val="99"/>
    <w:semiHidden/>
    <w:unhideWhenUsed/>
    <w:rsid w:val="001C2C10"/>
    <w:pPr>
      <w:spacing w:line="240" w:lineRule="auto"/>
    </w:pPr>
    <w:rPr>
      <w:sz w:val="20"/>
      <w:szCs w:val="20"/>
    </w:rPr>
  </w:style>
  <w:style w:type="character" w:customStyle="1" w:styleId="CommentTextChar">
    <w:name w:val="Comment Text Char"/>
    <w:link w:val="CommentText"/>
    <w:uiPriority w:val="99"/>
    <w:semiHidden/>
    <w:rsid w:val="001C2C10"/>
    <w:rPr>
      <w:sz w:val="20"/>
      <w:szCs w:val="20"/>
    </w:rPr>
  </w:style>
  <w:style w:type="paragraph" w:styleId="CommentSubject">
    <w:name w:val="annotation subject"/>
    <w:basedOn w:val="CommentText"/>
    <w:next w:val="CommentText"/>
    <w:link w:val="CommentSubjectChar"/>
    <w:uiPriority w:val="99"/>
    <w:semiHidden/>
    <w:unhideWhenUsed/>
    <w:rsid w:val="001C2C10"/>
    <w:rPr>
      <w:b/>
      <w:bCs/>
    </w:rPr>
  </w:style>
  <w:style w:type="character" w:customStyle="1" w:styleId="CommentSubjectChar">
    <w:name w:val="Comment Subject Char"/>
    <w:link w:val="CommentSubject"/>
    <w:uiPriority w:val="99"/>
    <w:semiHidden/>
    <w:rsid w:val="001C2C10"/>
    <w:rPr>
      <w:b/>
      <w:bCs/>
      <w:sz w:val="20"/>
      <w:szCs w:val="20"/>
    </w:rPr>
  </w:style>
  <w:style w:type="table" w:styleId="TableGrid">
    <w:name w:val="Table Grid"/>
    <w:basedOn w:val="TableNormal"/>
    <w:uiPriority w:val="39"/>
    <w:rsid w:val="00BA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275825">
      <w:bodyDiv w:val="1"/>
      <w:marLeft w:val="0"/>
      <w:marRight w:val="0"/>
      <w:marTop w:val="0"/>
      <w:marBottom w:val="0"/>
      <w:divBdr>
        <w:top w:val="none" w:sz="0" w:space="0" w:color="auto"/>
        <w:left w:val="none" w:sz="0" w:space="0" w:color="auto"/>
        <w:bottom w:val="none" w:sz="0" w:space="0" w:color="auto"/>
        <w:right w:val="none" w:sz="0" w:space="0" w:color="auto"/>
      </w:divBdr>
      <w:divsChild>
        <w:div w:id="278800640">
          <w:marLeft w:val="0"/>
          <w:marRight w:val="0"/>
          <w:marTop w:val="0"/>
          <w:marBottom w:val="0"/>
          <w:divBdr>
            <w:top w:val="none" w:sz="0" w:space="0" w:color="auto"/>
            <w:left w:val="none" w:sz="0" w:space="0" w:color="auto"/>
            <w:bottom w:val="none" w:sz="0" w:space="0" w:color="auto"/>
            <w:right w:val="none" w:sz="0" w:space="0" w:color="auto"/>
          </w:divBdr>
        </w:div>
        <w:div w:id="318769901">
          <w:marLeft w:val="0"/>
          <w:marRight w:val="0"/>
          <w:marTop w:val="0"/>
          <w:marBottom w:val="0"/>
          <w:divBdr>
            <w:top w:val="none" w:sz="0" w:space="0" w:color="auto"/>
            <w:left w:val="none" w:sz="0" w:space="0" w:color="auto"/>
            <w:bottom w:val="none" w:sz="0" w:space="0" w:color="auto"/>
            <w:right w:val="none" w:sz="0" w:space="0" w:color="auto"/>
          </w:divBdr>
        </w:div>
        <w:div w:id="479537168">
          <w:marLeft w:val="0"/>
          <w:marRight w:val="0"/>
          <w:marTop w:val="0"/>
          <w:marBottom w:val="0"/>
          <w:divBdr>
            <w:top w:val="none" w:sz="0" w:space="0" w:color="auto"/>
            <w:left w:val="none" w:sz="0" w:space="0" w:color="auto"/>
            <w:bottom w:val="none" w:sz="0" w:space="0" w:color="auto"/>
            <w:right w:val="none" w:sz="0" w:space="0" w:color="auto"/>
          </w:divBdr>
        </w:div>
        <w:div w:id="602762452">
          <w:marLeft w:val="0"/>
          <w:marRight w:val="0"/>
          <w:marTop w:val="0"/>
          <w:marBottom w:val="0"/>
          <w:divBdr>
            <w:top w:val="none" w:sz="0" w:space="0" w:color="auto"/>
            <w:left w:val="none" w:sz="0" w:space="0" w:color="auto"/>
            <w:bottom w:val="none" w:sz="0" w:space="0" w:color="auto"/>
            <w:right w:val="none" w:sz="0" w:space="0" w:color="auto"/>
          </w:divBdr>
        </w:div>
        <w:div w:id="739713185">
          <w:marLeft w:val="0"/>
          <w:marRight w:val="0"/>
          <w:marTop w:val="0"/>
          <w:marBottom w:val="0"/>
          <w:divBdr>
            <w:top w:val="none" w:sz="0" w:space="0" w:color="auto"/>
            <w:left w:val="none" w:sz="0" w:space="0" w:color="auto"/>
            <w:bottom w:val="none" w:sz="0" w:space="0" w:color="auto"/>
            <w:right w:val="none" w:sz="0" w:space="0" w:color="auto"/>
          </w:divBdr>
        </w:div>
        <w:div w:id="936869519">
          <w:marLeft w:val="0"/>
          <w:marRight w:val="0"/>
          <w:marTop w:val="0"/>
          <w:marBottom w:val="0"/>
          <w:divBdr>
            <w:top w:val="none" w:sz="0" w:space="0" w:color="auto"/>
            <w:left w:val="none" w:sz="0" w:space="0" w:color="auto"/>
            <w:bottom w:val="none" w:sz="0" w:space="0" w:color="auto"/>
            <w:right w:val="none" w:sz="0" w:space="0" w:color="auto"/>
          </w:divBdr>
        </w:div>
        <w:div w:id="1103303093">
          <w:marLeft w:val="0"/>
          <w:marRight w:val="0"/>
          <w:marTop w:val="0"/>
          <w:marBottom w:val="0"/>
          <w:divBdr>
            <w:top w:val="none" w:sz="0" w:space="0" w:color="auto"/>
            <w:left w:val="none" w:sz="0" w:space="0" w:color="auto"/>
            <w:bottom w:val="none" w:sz="0" w:space="0" w:color="auto"/>
            <w:right w:val="none" w:sz="0" w:space="0" w:color="auto"/>
          </w:divBdr>
        </w:div>
        <w:div w:id="1245720662">
          <w:marLeft w:val="0"/>
          <w:marRight w:val="0"/>
          <w:marTop w:val="0"/>
          <w:marBottom w:val="0"/>
          <w:divBdr>
            <w:top w:val="none" w:sz="0" w:space="0" w:color="auto"/>
            <w:left w:val="none" w:sz="0" w:space="0" w:color="auto"/>
            <w:bottom w:val="none" w:sz="0" w:space="0" w:color="auto"/>
            <w:right w:val="none" w:sz="0" w:space="0" w:color="auto"/>
          </w:divBdr>
        </w:div>
        <w:div w:id="1379208111">
          <w:marLeft w:val="0"/>
          <w:marRight w:val="0"/>
          <w:marTop w:val="0"/>
          <w:marBottom w:val="0"/>
          <w:divBdr>
            <w:top w:val="none" w:sz="0" w:space="0" w:color="auto"/>
            <w:left w:val="none" w:sz="0" w:space="0" w:color="auto"/>
            <w:bottom w:val="none" w:sz="0" w:space="0" w:color="auto"/>
            <w:right w:val="none" w:sz="0" w:space="0" w:color="auto"/>
          </w:divBdr>
        </w:div>
        <w:div w:id="1843277014">
          <w:marLeft w:val="0"/>
          <w:marRight w:val="0"/>
          <w:marTop w:val="0"/>
          <w:marBottom w:val="0"/>
          <w:divBdr>
            <w:top w:val="none" w:sz="0" w:space="0" w:color="auto"/>
            <w:left w:val="none" w:sz="0" w:space="0" w:color="auto"/>
            <w:bottom w:val="none" w:sz="0" w:space="0" w:color="auto"/>
            <w:right w:val="none" w:sz="0" w:space="0" w:color="auto"/>
          </w:divBdr>
        </w:div>
        <w:div w:id="1999725150">
          <w:marLeft w:val="0"/>
          <w:marRight w:val="0"/>
          <w:marTop w:val="0"/>
          <w:marBottom w:val="0"/>
          <w:divBdr>
            <w:top w:val="none" w:sz="0" w:space="0" w:color="auto"/>
            <w:left w:val="none" w:sz="0" w:space="0" w:color="auto"/>
            <w:bottom w:val="none" w:sz="0" w:space="0" w:color="auto"/>
            <w:right w:val="none" w:sz="0" w:space="0" w:color="auto"/>
          </w:divBdr>
        </w:div>
        <w:div w:id="207915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B5B5-D48B-48D8-AAD8-B9F453CB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169</Words>
  <Characters>3670</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Drohan, Amy Frances</dc:creator>
  <cp:keywords/>
  <cp:lastModifiedBy>Rettig, Virginia</cp:lastModifiedBy>
  <cp:revision>5</cp:revision>
  <cp:lastPrinted>2015-08-04T17:28:00Z</cp:lastPrinted>
  <dcterms:created xsi:type="dcterms:W3CDTF">2019-11-18T17:55:00Z</dcterms:created>
  <dcterms:modified xsi:type="dcterms:W3CDTF">2019-11-18T18:10:00Z</dcterms:modified>
</cp:coreProperties>
</file>